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4999" w14:textId="51440425" w:rsidR="001408CB" w:rsidRDefault="008B4A3D" w:rsidP="00D4044E">
      <w:pPr>
        <w:suppressAutoHyphens/>
        <w:spacing w:after="100" w:afterAutospacing="1" w:line="240" w:lineRule="auto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Jak przygotować się do wakacji</w:t>
      </w:r>
      <w:r w:rsidR="00D4044E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i zaoszczędzić na wydatkach?</w:t>
      </w:r>
    </w:p>
    <w:p w14:paraId="24065F9C" w14:textId="5FF74AC2" w:rsidR="00D4044E" w:rsidRPr="00B06EB6" w:rsidRDefault="00D4044E" w:rsidP="00B06EB6">
      <w:pPr>
        <w:suppressAutoHyphens/>
        <w:spacing w:after="100" w:afterAutospacing="1" w:line="240" w:lineRule="auto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Przydatny poradnik od Lidl Polska</w:t>
      </w:r>
    </w:p>
    <w:p w14:paraId="7EA0C0F2" w14:textId="460516AE" w:rsidR="007744E9" w:rsidRDefault="007744E9" w:rsidP="00B02C23">
      <w:pPr>
        <w:autoSpaceDE w:val="0"/>
        <w:autoSpaceDN w:val="0"/>
        <w:adjustRightInd w:val="0"/>
        <w:spacing w:after="240"/>
        <w:jc w:val="both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>Już niedług</w:t>
      </w:r>
      <w:r w:rsidR="002C0204">
        <w:rPr>
          <w:rFonts w:ascii="Lidl Font Pro" w:hAnsi="Lidl Font Pro"/>
          <w:b/>
          <w:sz w:val="24"/>
          <w:szCs w:val="24"/>
          <w:lang w:val="pl-PL"/>
        </w:rPr>
        <w:t>o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w szk</w:t>
      </w:r>
      <w:r w:rsidR="004B68A5">
        <w:rPr>
          <w:rFonts w:ascii="Lidl Font Pro" w:hAnsi="Lidl Font Pro"/>
          <w:b/>
          <w:sz w:val="24"/>
          <w:szCs w:val="24"/>
          <w:lang w:val="pl-PL"/>
        </w:rPr>
        <w:t xml:space="preserve">ołach </w:t>
      </w:r>
      <w:r>
        <w:rPr>
          <w:rFonts w:ascii="Lidl Font Pro" w:hAnsi="Lidl Font Pro"/>
          <w:b/>
          <w:sz w:val="24"/>
          <w:szCs w:val="24"/>
          <w:lang w:val="pl-PL"/>
        </w:rPr>
        <w:t>zabrzmi ostatni dzwonek, a t</w:t>
      </w:r>
      <w:r w:rsidR="004B68A5">
        <w:rPr>
          <w:rFonts w:ascii="Lidl Font Pro" w:hAnsi="Lidl Font Pro"/>
          <w:b/>
          <w:sz w:val="24"/>
          <w:szCs w:val="24"/>
          <w:lang w:val="pl-PL"/>
        </w:rPr>
        <w:t xml:space="preserve">o </w:t>
      </w:r>
      <w:r w:rsidR="00B06EB6">
        <w:rPr>
          <w:rFonts w:ascii="Lidl Font Pro" w:hAnsi="Lidl Font Pro"/>
          <w:b/>
          <w:sz w:val="24"/>
          <w:szCs w:val="24"/>
          <w:lang w:val="pl-PL"/>
        </w:rPr>
        <w:t>oznacza jedno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: wakacje! To dla wielu z nas okazja do </w:t>
      </w:r>
      <w:r w:rsidR="004B68A5">
        <w:rPr>
          <w:rFonts w:ascii="Lidl Font Pro" w:hAnsi="Lidl Font Pro"/>
          <w:b/>
          <w:sz w:val="24"/>
          <w:szCs w:val="24"/>
          <w:lang w:val="pl-PL"/>
        </w:rPr>
        <w:t>dłuższego wyjazdu i upragnionego wypoczynku.</w:t>
      </w:r>
      <w:r w:rsidR="00B94A38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B06EB6">
        <w:rPr>
          <w:rFonts w:ascii="Lidl Font Pro" w:hAnsi="Lidl Font Pro"/>
          <w:b/>
          <w:sz w:val="24"/>
          <w:szCs w:val="24"/>
          <w:lang w:val="pl-PL"/>
        </w:rPr>
        <w:t>Wczasy wiążą się również z</w:t>
      </w:r>
      <w:r w:rsidR="00B46865">
        <w:rPr>
          <w:rFonts w:ascii="Lidl Font Pro" w:hAnsi="Lidl Font Pro"/>
          <w:b/>
          <w:sz w:val="24"/>
          <w:szCs w:val="24"/>
          <w:lang w:val="pl-PL"/>
        </w:rPr>
        <w:t> </w:t>
      </w:r>
      <w:r w:rsidR="00B06EB6">
        <w:rPr>
          <w:rFonts w:ascii="Lidl Font Pro" w:hAnsi="Lidl Font Pro"/>
          <w:b/>
          <w:sz w:val="24"/>
          <w:szCs w:val="24"/>
          <w:lang w:val="pl-PL"/>
        </w:rPr>
        <w:t xml:space="preserve">kosztami, dlatego </w:t>
      </w:r>
      <w:r w:rsidR="00D17F88">
        <w:rPr>
          <w:rFonts w:ascii="Lidl Font Pro" w:hAnsi="Lidl Font Pro"/>
          <w:b/>
          <w:sz w:val="24"/>
          <w:szCs w:val="24"/>
          <w:lang w:val="pl-PL"/>
        </w:rPr>
        <w:t>w</w:t>
      </w:r>
      <w:r w:rsidR="003B08FF">
        <w:rPr>
          <w:rFonts w:ascii="Lidl Font Pro" w:hAnsi="Lidl Font Pro"/>
          <w:b/>
          <w:sz w:val="24"/>
          <w:szCs w:val="24"/>
          <w:lang w:val="pl-PL"/>
        </w:rPr>
        <w:t>arto już wcześniej pomyśleć o odpowiednim przygotowaniu</w:t>
      </w:r>
      <w:r w:rsidR="009F1F1F">
        <w:rPr>
          <w:rFonts w:ascii="Lidl Font Pro" w:hAnsi="Lidl Font Pro"/>
          <w:b/>
          <w:sz w:val="24"/>
          <w:szCs w:val="24"/>
          <w:lang w:val="pl-PL"/>
        </w:rPr>
        <w:t>. Zaoszczędzenie na wakacyjnych zakupach będzie</w:t>
      </w:r>
      <w:r w:rsidR="00031810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9F1F1F">
        <w:rPr>
          <w:rFonts w:ascii="Lidl Font Pro" w:hAnsi="Lidl Font Pro"/>
          <w:b/>
          <w:sz w:val="24"/>
          <w:szCs w:val="24"/>
          <w:lang w:val="pl-PL"/>
        </w:rPr>
        <w:t xml:space="preserve">łatwiejsze dzięki najnowszej ofercie Lidl Polska. Już od </w:t>
      </w:r>
      <w:r w:rsidR="00B06EB6">
        <w:rPr>
          <w:rFonts w:ascii="Lidl Font Pro" w:hAnsi="Lidl Font Pro"/>
          <w:b/>
          <w:sz w:val="24"/>
          <w:szCs w:val="24"/>
          <w:lang w:val="pl-PL"/>
        </w:rPr>
        <w:t xml:space="preserve">środy 15 </w:t>
      </w:r>
      <w:r w:rsidR="0007267D">
        <w:rPr>
          <w:rFonts w:ascii="Lidl Font Pro" w:hAnsi="Lidl Font Pro"/>
          <w:b/>
          <w:sz w:val="24"/>
          <w:szCs w:val="24"/>
          <w:lang w:val="pl-PL"/>
        </w:rPr>
        <w:t>czerwca w sklepach sieci</w:t>
      </w:r>
      <w:r w:rsidR="00997F5F">
        <w:rPr>
          <w:rFonts w:ascii="Lidl Font Pro" w:hAnsi="Lidl Font Pro"/>
          <w:b/>
          <w:sz w:val="24"/>
          <w:szCs w:val="24"/>
          <w:lang w:val="pl-PL"/>
        </w:rPr>
        <w:t xml:space="preserve"> oraz na Lidl.pl</w:t>
      </w:r>
      <w:r w:rsidR="0007267D">
        <w:rPr>
          <w:rFonts w:ascii="Lidl Font Pro" w:hAnsi="Lidl Font Pro"/>
          <w:b/>
          <w:sz w:val="24"/>
          <w:szCs w:val="24"/>
          <w:lang w:val="pl-PL"/>
        </w:rPr>
        <w:t xml:space="preserve"> znajdziemy wiele </w:t>
      </w:r>
      <w:r w:rsidR="00B06EB6">
        <w:rPr>
          <w:rFonts w:ascii="Lidl Font Pro" w:hAnsi="Lidl Font Pro"/>
          <w:b/>
          <w:sz w:val="24"/>
          <w:szCs w:val="24"/>
          <w:lang w:val="pl-PL"/>
        </w:rPr>
        <w:t xml:space="preserve">wakacyjnych akcesoriów i </w:t>
      </w:r>
      <w:r w:rsidR="0007267D">
        <w:rPr>
          <w:rFonts w:ascii="Lidl Font Pro" w:hAnsi="Lidl Font Pro"/>
          <w:b/>
          <w:sz w:val="24"/>
          <w:szCs w:val="24"/>
          <w:lang w:val="pl-PL"/>
        </w:rPr>
        <w:t>gadżetów, które przydadzą się na plaży czy górskich szlakach</w:t>
      </w:r>
      <w:r w:rsidR="00B06EB6">
        <w:rPr>
          <w:rFonts w:ascii="Lidl Font Pro" w:hAnsi="Lidl Font Pro"/>
          <w:b/>
          <w:sz w:val="24"/>
          <w:szCs w:val="24"/>
          <w:lang w:val="pl-PL"/>
        </w:rPr>
        <w:t xml:space="preserve"> oraz są oferowane w niskich cenach.</w:t>
      </w:r>
    </w:p>
    <w:p w14:paraId="09A5FF35" w14:textId="4314F9F2" w:rsidR="001A61C0" w:rsidRPr="003635BE" w:rsidRDefault="00E25282" w:rsidP="00405E43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Cs/>
          <w:lang w:val="pl-PL"/>
        </w:rPr>
      </w:pPr>
      <w:r w:rsidRPr="003635BE">
        <w:rPr>
          <w:rFonts w:ascii="Lidl Font Pro" w:hAnsi="Lidl Font Pro"/>
          <w:bCs/>
          <w:lang w:val="pl-PL"/>
        </w:rPr>
        <w:t>Takie elementy wakacji, jak n</w:t>
      </w:r>
      <w:r w:rsidR="00627E2E" w:rsidRPr="003635BE">
        <w:rPr>
          <w:rFonts w:ascii="Lidl Font Pro" w:hAnsi="Lidl Font Pro"/>
          <w:bCs/>
          <w:lang w:val="pl-PL"/>
        </w:rPr>
        <w:t>oclegi czy miejsce docelowe</w:t>
      </w:r>
      <w:r w:rsidR="00B46865">
        <w:rPr>
          <w:rFonts w:ascii="Lidl Font Pro" w:hAnsi="Lidl Font Pro"/>
          <w:bCs/>
          <w:lang w:val="pl-PL"/>
        </w:rPr>
        <w:t>,</w:t>
      </w:r>
      <w:r w:rsidR="00627E2E" w:rsidRPr="003635BE">
        <w:rPr>
          <w:rFonts w:ascii="Lidl Font Pro" w:hAnsi="Lidl Font Pro"/>
          <w:bCs/>
          <w:lang w:val="pl-PL"/>
        </w:rPr>
        <w:t xml:space="preserve"> </w:t>
      </w:r>
      <w:r w:rsidRPr="003635BE">
        <w:rPr>
          <w:rFonts w:ascii="Lidl Font Pro" w:hAnsi="Lidl Font Pro"/>
          <w:bCs/>
          <w:lang w:val="pl-PL"/>
        </w:rPr>
        <w:t xml:space="preserve">zazwyczaj wybieramy z dużym wyprzedzeniem. </w:t>
      </w:r>
      <w:r w:rsidR="00CA1807" w:rsidRPr="003635BE">
        <w:rPr>
          <w:rFonts w:ascii="Lidl Font Pro" w:hAnsi="Lidl Font Pro"/>
          <w:bCs/>
          <w:lang w:val="pl-PL"/>
        </w:rPr>
        <w:t>C</w:t>
      </w:r>
      <w:r w:rsidR="000765B5" w:rsidRPr="003635BE">
        <w:rPr>
          <w:rFonts w:ascii="Lidl Font Pro" w:hAnsi="Lidl Font Pro"/>
          <w:bCs/>
          <w:lang w:val="pl-PL"/>
        </w:rPr>
        <w:t xml:space="preserve">zęsto </w:t>
      </w:r>
      <w:r w:rsidR="00CA1807" w:rsidRPr="003635BE">
        <w:rPr>
          <w:rFonts w:ascii="Lidl Font Pro" w:hAnsi="Lidl Font Pro"/>
          <w:bCs/>
          <w:lang w:val="pl-PL"/>
        </w:rPr>
        <w:t xml:space="preserve">jednak </w:t>
      </w:r>
      <w:r w:rsidR="000765B5" w:rsidRPr="003635BE">
        <w:rPr>
          <w:rFonts w:ascii="Lidl Font Pro" w:hAnsi="Lidl Font Pro"/>
          <w:bCs/>
          <w:lang w:val="pl-PL"/>
        </w:rPr>
        <w:t>na kilka dni przed urlopem orientujemy się, że brakuje nam podstawowego ekwipunku</w:t>
      </w:r>
      <w:r w:rsidR="00F3660D" w:rsidRPr="003635BE">
        <w:rPr>
          <w:rFonts w:ascii="Lidl Font Pro" w:hAnsi="Lidl Font Pro"/>
          <w:bCs/>
          <w:lang w:val="pl-PL"/>
        </w:rPr>
        <w:t xml:space="preserve">. </w:t>
      </w:r>
      <w:r w:rsidR="000A265A">
        <w:rPr>
          <w:rFonts w:ascii="Lidl Font Pro" w:hAnsi="Lidl Font Pro"/>
          <w:bCs/>
          <w:lang w:val="pl-PL"/>
        </w:rPr>
        <w:t>Ab</w:t>
      </w:r>
      <w:r w:rsidR="00F3660D" w:rsidRPr="003635BE">
        <w:rPr>
          <w:rFonts w:ascii="Lidl Font Pro" w:hAnsi="Lidl Font Pro"/>
          <w:bCs/>
          <w:lang w:val="pl-PL"/>
        </w:rPr>
        <w:t>y go skompletować</w:t>
      </w:r>
      <w:r w:rsidR="00CA1807" w:rsidRPr="003635BE">
        <w:rPr>
          <w:rFonts w:ascii="Lidl Font Pro" w:hAnsi="Lidl Font Pro"/>
          <w:bCs/>
          <w:lang w:val="pl-PL"/>
        </w:rPr>
        <w:t>,</w:t>
      </w:r>
      <w:r w:rsidR="00F3660D" w:rsidRPr="003635BE">
        <w:rPr>
          <w:rFonts w:ascii="Lidl Font Pro" w:hAnsi="Lidl Font Pro"/>
          <w:bCs/>
          <w:lang w:val="pl-PL"/>
        </w:rPr>
        <w:t xml:space="preserve"> robimy zakupy na ostatnią chwilę </w:t>
      </w:r>
      <w:r w:rsidR="00764B41" w:rsidRPr="003635BE">
        <w:rPr>
          <w:rFonts w:ascii="Lidl Font Pro" w:hAnsi="Lidl Font Pro"/>
          <w:bCs/>
          <w:lang w:val="pl-PL"/>
        </w:rPr>
        <w:t xml:space="preserve">przed wyjazdem z domu lub kupujemy go </w:t>
      </w:r>
      <w:r w:rsidR="00BA0E8B" w:rsidRPr="003635BE">
        <w:rPr>
          <w:rFonts w:ascii="Lidl Font Pro" w:hAnsi="Lidl Font Pro"/>
          <w:bCs/>
          <w:lang w:val="pl-PL"/>
        </w:rPr>
        <w:t>już po przybyciu do wakacyjnego kurortu. Z tego powodu często wydajemy dużo więcej</w:t>
      </w:r>
      <w:r w:rsidR="000A265A">
        <w:rPr>
          <w:rFonts w:ascii="Lidl Font Pro" w:hAnsi="Lidl Font Pro"/>
          <w:bCs/>
          <w:lang w:val="pl-PL"/>
        </w:rPr>
        <w:t>,</w:t>
      </w:r>
      <w:r w:rsidR="00BA0E8B" w:rsidRPr="003635BE">
        <w:rPr>
          <w:rFonts w:ascii="Lidl Font Pro" w:hAnsi="Lidl Font Pro"/>
          <w:bCs/>
          <w:lang w:val="pl-PL"/>
        </w:rPr>
        <w:t xml:space="preserve"> niż początkowo zakładaliśmy. </w:t>
      </w:r>
      <w:r w:rsidR="00F05797" w:rsidRPr="003635BE">
        <w:rPr>
          <w:rFonts w:ascii="Lidl Font Pro" w:hAnsi="Lidl Font Pro"/>
          <w:bCs/>
          <w:lang w:val="pl-PL"/>
        </w:rPr>
        <w:t>Aby tego uniknąć</w:t>
      </w:r>
      <w:r w:rsidR="002B4D21" w:rsidRPr="003635BE">
        <w:rPr>
          <w:rFonts w:ascii="Lidl Font Pro" w:hAnsi="Lidl Font Pro"/>
          <w:bCs/>
          <w:lang w:val="pl-PL"/>
        </w:rPr>
        <w:t>,</w:t>
      </w:r>
      <w:r w:rsidR="00F05797" w:rsidRPr="003635BE">
        <w:rPr>
          <w:rFonts w:ascii="Lidl Font Pro" w:hAnsi="Lidl Font Pro"/>
          <w:bCs/>
          <w:lang w:val="pl-PL"/>
        </w:rPr>
        <w:t xml:space="preserve"> warto zaplanować wydatki, zrobić listę najpotrzebniejszych rzeczy i zacząć kompletować </w:t>
      </w:r>
      <w:r w:rsidR="002B4D21" w:rsidRPr="003635BE">
        <w:rPr>
          <w:rFonts w:ascii="Lidl Font Pro" w:hAnsi="Lidl Font Pro"/>
          <w:bCs/>
          <w:lang w:val="pl-PL"/>
        </w:rPr>
        <w:t xml:space="preserve">przydatne akcesoria </w:t>
      </w:r>
      <w:r w:rsidR="00F05797" w:rsidRPr="003635BE">
        <w:rPr>
          <w:rFonts w:ascii="Lidl Font Pro" w:hAnsi="Lidl Font Pro"/>
          <w:bCs/>
          <w:lang w:val="pl-PL"/>
        </w:rPr>
        <w:t xml:space="preserve">znacznie wcześniej. Dzięki temu zaoszczędzimy czas, unikniemy niepotrzebnej </w:t>
      </w:r>
      <w:r w:rsidR="00E61CBC" w:rsidRPr="003635BE">
        <w:rPr>
          <w:rFonts w:ascii="Lidl Font Pro" w:hAnsi="Lidl Font Pro"/>
          <w:bCs/>
          <w:lang w:val="pl-PL"/>
        </w:rPr>
        <w:t>bieganiny po sklepach oraz odciążymy</w:t>
      </w:r>
      <w:r w:rsidR="00B06EB6">
        <w:rPr>
          <w:rFonts w:ascii="Lidl Font Pro" w:hAnsi="Lidl Font Pro"/>
          <w:bCs/>
          <w:lang w:val="pl-PL"/>
        </w:rPr>
        <w:t xml:space="preserve"> </w:t>
      </w:r>
      <w:r w:rsidR="00B06EB6" w:rsidRPr="003635BE">
        <w:rPr>
          <w:rFonts w:ascii="Lidl Font Pro" w:hAnsi="Lidl Font Pro"/>
          <w:bCs/>
          <w:lang w:val="pl-PL"/>
        </w:rPr>
        <w:t>domowy</w:t>
      </w:r>
      <w:r w:rsidR="00E61CBC" w:rsidRPr="003635BE">
        <w:rPr>
          <w:rFonts w:ascii="Lidl Font Pro" w:hAnsi="Lidl Font Pro"/>
          <w:bCs/>
          <w:lang w:val="pl-PL"/>
        </w:rPr>
        <w:t xml:space="preserve"> budżet.</w:t>
      </w:r>
    </w:p>
    <w:p w14:paraId="41E4A754" w14:textId="7BF40D57" w:rsidR="00D225AF" w:rsidRPr="003635BE" w:rsidRDefault="00D225AF" w:rsidP="00405E43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Cs/>
          <w:lang w:val="pl-PL"/>
        </w:rPr>
      </w:pPr>
    </w:p>
    <w:p w14:paraId="5CB0BBEA" w14:textId="06328EB1" w:rsidR="00D225AF" w:rsidRPr="003635BE" w:rsidRDefault="00870135" w:rsidP="00405E43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lang w:val="pl-PL"/>
        </w:rPr>
      </w:pPr>
      <w:r w:rsidRPr="003635BE">
        <w:rPr>
          <w:rFonts w:ascii="Lidl Font Pro" w:hAnsi="Lidl Font Pro"/>
          <w:b/>
          <w:lang w:val="pl-PL"/>
        </w:rPr>
        <w:t>Plażowy niezbędnik</w:t>
      </w:r>
    </w:p>
    <w:p w14:paraId="5853DFBD" w14:textId="24BB3FB0" w:rsidR="003E4273" w:rsidRPr="003635BE" w:rsidRDefault="003E4273" w:rsidP="00405E43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lang w:val="pl-PL"/>
        </w:rPr>
      </w:pPr>
    </w:p>
    <w:p w14:paraId="0754D130" w14:textId="0F814AE7" w:rsidR="00CE75EE" w:rsidRPr="003635BE" w:rsidRDefault="003E4273" w:rsidP="00CE75EE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Cs/>
          <w:lang w:val="pl-PL"/>
        </w:rPr>
      </w:pPr>
      <w:r w:rsidRPr="003635BE">
        <w:rPr>
          <w:rFonts w:ascii="Lidl Font Pro" w:hAnsi="Lidl Font Pro"/>
          <w:bCs/>
          <w:lang w:val="pl-PL"/>
        </w:rPr>
        <w:t xml:space="preserve">Opalanie to dla wielu synonim wakacji. </w:t>
      </w:r>
      <w:r w:rsidR="008C6ACC" w:rsidRPr="003635BE">
        <w:rPr>
          <w:rFonts w:ascii="Lidl Font Pro" w:hAnsi="Lidl Font Pro"/>
          <w:bCs/>
          <w:lang w:val="pl-PL"/>
        </w:rPr>
        <w:t>Ulokowanie się jak najbliżej morza czy znalezienie odrobiny cienia to jednak nie</w:t>
      </w:r>
      <w:r w:rsidR="00E12E22" w:rsidRPr="003635BE">
        <w:rPr>
          <w:rFonts w:ascii="Lidl Font Pro" w:hAnsi="Lidl Font Pro"/>
          <w:bCs/>
          <w:lang w:val="pl-PL"/>
        </w:rPr>
        <w:t xml:space="preserve"> </w:t>
      </w:r>
      <w:r w:rsidR="008C6ACC" w:rsidRPr="003635BE">
        <w:rPr>
          <w:rFonts w:ascii="Lidl Font Pro" w:hAnsi="Lidl Font Pro"/>
          <w:bCs/>
          <w:lang w:val="pl-PL"/>
        </w:rPr>
        <w:t xml:space="preserve">jedyne wyzwania, jakie nas czekają, zanim </w:t>
      </w:r>
      <w:r w:rsidR="0067046A" w:rsidRPr="003635BE">
        <w:rPr>
          <w:rFonts w:ascii="Lidl Font Pro" w:hAnsi="Lidl Font Pro"/>
          <w:bCs/>
          <w:lang w:val="pl-PL"/>
        </w:rPr>
        <w:t>wygodnie rozłożymy się na leżaku. Jeśli planujemy wakacje z dziećmi</w:t>
      </w:r>
      <w:r w:rsidR="00E12E22" w:rsidRPr="003635BE">
        <w:rPr>
          <w:rFonts w:ascii="Lidl Font Pro" w:hAnsi="Lidl Font Pro"/>
          <w:bCs/>
          <w:lang w:val="pl-PL"/>
        </w:rPr>
        <w:t>,</w:t>
      </w:r>
      <w:r w:rsidR="0067046A" w:rsidRPr="003635BE">
        <w:rPr>
          <w:rFonts w:ascii="Lidl Font Pro" w:hAnsi="Lidl Font Pro"/>
          <w:bCs/>
          <w:lang w:val="pl-PL"/>
        </w:rPr>
        <w:t xml:space="preserve"> warto wyposażyć się w </w:t>
      </w:r>
      <w:r w:rsidR="00BB7B38" w:rsidRPr="003635BE">
        <w:rPr>
          <w:rFonts w:ascii="Lidl Font Pro" w:hAnsi="Lidl Font Pro"/>
          <w:b/>
          <w:lang w:val="pl-PL"/>
        </w:rPr>
        <w:t>namiot plażowy z</w:t>
      </w:r>
      <w:r w:rsidR="00B06EB6">
        <w:rPr>
          <w:rFonts w:ascii="Lidl Font Pro" w:hAnsi="Lidl Font Pro"/>
          <w:b/>
          <w:lang w:val="pl-PL"/>
        </w:rPr>
        <w:t> </w:t>
      </w:r>
      <w:r w:rsidR="00BB7B38" w:rsidRPr="003635BE">
        <w:rPr>
          <w:rFonts w:ascii="Lidl Font Pro" w:hAnsi="Lidl Font Pro"/>
          <w:b/>
          <w:lang w:val="pl-PL"/>
        </w:rPr>
        <w:t>zamykanym przodem</w:t>
      </w:r>
      <w:r w:rsidR="002A3469" w:rsidRPr="003635BE">
        <w:rPr>
          <w:rFonts w:ascii="Lidl Font Pro" w:hAnsi="Lidl Font Pro"/>
          <w:b/>
          <w:lang w:val="pl-PL"/>
        </w:rPr>
        <w:t xml:space="preserve"> </w:t>
      </w:r>
      <w:proofErr w:type="spellStart"/>
      <w:r w:rsidR="002A3469" w:rsidRPr="003635BE">
        <w:rPr>
          <w:rFonts w:ascii="Lidl Font Pro" w:hAnsi="Lidl Font Pro"/>
          <w:b/>
          <w:lang w:val="pl-PL"/>
        </w:rPr>
        <w:t>Rocktrail</w:t>
      </w:r>
      <w:proofErr w:type="spellEnd"/>
      <w:r w:rsidR="00BB7B38" w:rsidRPr="003635BE">
        <w:rPr>
          <w:rFonts w:ascii="Lidl Font Pro" w:hAnsi="Lidl Font Pro"/>
          <w:bCs/>
          <w:lang w:val="pl-PL"/>
        </w:rPr>
        <w:t xml:space="preserve">, który będzie świetną alternatywą dla klasycznego parawanu, a w dodatku </w:t>
      </w:r>
      <w:r w:rsidR="0054349D" w:rsidRPr="003635BE">
        <w:rPr>
          <w:rFonts w:ascii="Lidl Font Pro" w:hAnsi="Lidl Font Pro"/>
          <w:bCs/>
          <w:lang w:val="pl-PL"/>
        </w:rPr>
        <w:t xml:space="preserve">osłoni nas przed silnym wiatrem czy zbyt intensywnym słońcem. </w:t>
      </w:r>
      <w:r w:rsidR="0054349D" w:rsidRPr="003635BE">
        <w:rPr>
          <w:rFonts w:ascii="Lidl Font Pro" w:hAnsi="Lidl Font Pro"/>
          <w:b/>
          <w:lang w:val="pl-PL"/>
        </w:rPr>
        <w:t xml:space="preserve">Znajdziemy go w najnowszej ofercie Lidla </w:t>
      </w:r>
      <w:r w:rsidR="007E6A47" w:rsidRPr="003635BE">
        <w:rPr>
          <w:rFonts w:ascii="Lidl Font Pro" w:hAnsi="Lidl Font Pro"/>
          <w:b/>
          <w:lang w:val="pl-PL"/>
        </w:rPr>
        <w:t xml:space="preserve">– od </w:t>
      </w:r>
      <w:r w:rsidR="00AA7F28">
        <w:rPr>
          <w:rFonts w:ascii="Lidl Font Pro" w:hAnsi="Lidl Font Pro"/>
          <w:b/>
          <w:lang w:val="pl-PL"/>
        </w:rPr>
        <w:t xml:space="preserve">środy 15 czerwca </w:t>
      </w:r>
      <w:r w:rsidR="007E6A47" w:rsidRPr="003635BE">
        <w:rPr>
          <w:rFonts w:ascii="Lidl Font Pro" w:hAnsi="Lidl Font Pro"/>
          <w:b/>
          <w:lang w:val="pl-PL"/>
        </w:rPr>
        <w:t>będzie dostępny w cenie 99 zł</w:t>
      </w:r>
      <w:r w:rsidR="00AA7F28">
        <w:rPr>
          <w:rFonts w:ascii="Lidl Font Pro" w:hAnsi="Lidl Font Pro"/>
          <w:b/>
          <w:lang w:val="pl-PL"/>
        </w:rPr>
        <w:t>/ 1 zestaw</w:t>
      </w:r>
      <w:r w:rsidR="007E6A47" w:rsidRPr="003635BE">
        <w:rPr>
          <w:rFonts w:ascii="Lidl Font Pro" w:hAnsi="Lidl Font Pro"/>
          <w:bCs/>
          <w:lang w:val="pl-PL"/>
        </w:rPr>
        <w:t xml:space="preserve">. Dla zwolenników nieco bardziej kompaktowych akcesoriów dobrym rozwiązaniem będzie </w:t>
      </w:r>
      <w:r w:rsidR="007E6A47" w:rsidRPr="003635BE">
        <w:rPr>
          <w:rFonts w:ascii="Lidl Font Pro" w:hAnsi="Lidl Font Pro"/>
          <w:b/>
          <w:lang w:val="pl-PL"/>
        </w:rPr>
        <w:t xml:space="preserve">parasol </w:t>
      </w:r>
      <w:r w:rsidR="00A67174" w:rsidRPr="003635BE">
        <w:rPr>
          <w:rFonts w:ascii="Lidl Font Pro" w:hAnsi="Lidl Font Pro"/>
          <w:b/>
          <w:lang w:val="pl-PL"/>
        </w:rPr>
        <w:t>przeciwsłoneczny z osłoną przed wiatrem</w:t>
      </w:r>
      <w:r w:rsidR="002A3469" w:rsidRPr="003635BE">
        <w:rPr>
          <w:rFonts w:ascii="Lidl Font Pro" w:hAnsi="Lidl Font Pro"/>
          <w:b/>
          <w:lang w:val="pl-PL"/>
        </w:rPr>
        <w:t xml:space="preserve"> </w:t>
      </w:r>
      <w:proofErr w:type="spellStart"/>
      <w:r w:rsidR="002A3469" w:rsidRPr="003635BE">
        <w:rPr>
          <w:rFonts w:ascii="Lidl Font Pro" w:hAnsi="Lidl Font Pro"/>
          <w:b/>
          <w:lang w:val="pl-PL"/>
        </w:rPr>
        <w:t>Crivit</w:t>
      </w:r>
      <w:proofErr w:type="spellEnd"/>
      <w:r w:rsidR="00A67174" w:rsidRPr="003635BE">
        <w:rPr>
          <w:rFonts w:ascii="Lidl Font Pro" w:hAnsi="Lidl Font Pro"/>
          <w:b/>
          <w:lang w:val="pl-PL"/>
        </w:rPr>
        <w:t xml:space="preserve"> (69,90 zł</w:t>
      </w:r>
      <w:r w:rsidR="00AA7F28">
        <w:rPr>
          <w:rFonts w:ascii="Lidl Font Pro" w:hAnsi="Lidl Font Pro"/>
          <w:b/>
          <w:lang w:val="pl-PL"/>
        </w:rPr>
        <w:t>/ 1 zestaw</w:t>
      </w:r>
      <w:r w:rsidR="00A67174" w:rsidRPr="003635BE">
        <w:rPr>
          <w:rFonts w:ascii="Lidl Font Pro" w:hAnsi="Lidl Font Pro"/>
          <w:b/>
          <w:lang w:val="pl-PL"/>
        </w:rPr>
        <w:t>)</w:t>
      </w:r>
      <w:r w:rsidR="00A67174" w:rsidRPr="003635BE">
        <w:rPr>
          <w:rFonts w:ascii="Lidl Font Pro" w:hAnsi="Lidl Font Pro"/>
          <w:bCs/>
          <w:lang w:val="pl-PL"/>
        </w:rPr>
        <w:t xml:space="preserve">. </w:t>
      </w:r>
      <w:r w:rsidR="006A1E5B" w:rsidRPr="003635BE">
        <w:rPr>
          <w:rFonts w:ascii="Lidl Font Pro" w:hAnsi="Lidl Font Pro"/>
          <w:bCs/>
          <w:lang w:val="pl-PL"/>
        </w:rPr>
        <w:t xml:space="preserve">Zwolenników wylegiwania się na słońcu natomiast ucieszy </w:t>
      </w:r>
      <w:r w:rsidR="006A1E5B" w:rsidRPr="003635BE">
        <w:rPr>
          <w:rFonts w:ascii="Lidl Font Pro" w:hAnsi="Lidl Font Pro"/>
          <w:b/>
          <w:lang w:val="pl-PL"/>
        </w:rPr>
        <w:t>dmuchana sofa</w:t>
      </w:r>
      <w:r w:rsidR="002733BF" w:rsidRPr="003635BE">
        <w:rPr>
          <w:rFonts w:ascii="Lidl Font Pro" w:hAnsi="Lidl Font Pro"/>
          <w:b/>
          <w:lang w:val="pl-PL"/>
        </w:rPr>
        <w:t xml:space="preserve"> </w:t>
      </w:r>
      <w:proofErr w:type="spellStart"/>
      <w:r w:rsidR="003635BE" w:rsidRPr="003635BE">
        <w:rPr>
          <w:rFonts w:ascii="Lidl Font Pro" w:hAnsi="Lidl Font Pro"/>
          <w:b/>
          <w:lang w:val="pl-PL"/>
        </w:rPr>
        <w:t>Crivit</w:t>
      </w:r>
      <w:proofErr w:type="spellEnd"/>
      <w:r w:rsidR="00AA7F28">
        <w:rPr>
          <w:rFonts w:ascii="Lidl Font Pro" w:hAnsi="Lidl Font Pro"/>
          <w:bCs/>
          <w:lang w:val="pl-PL"/>
        </w:rPr>
        <w:t>, która oferowana będzie</w:t>
      </w:r>
      <w:r w:rsidR="00724FDF">
        <w:rPr>
          <w:rFonts w:ascii="Lidl Font Pro" w:hAnsi="Lidl Font Pro"/>
          <w:bCs/>
          <w:lang w:val="pl-PL"/>
        </w:rPr>
        <w:t xml:space="preserve"> </w:t>
      </w:r>
      <w:r w:rsidR="00AA7F28">
        <w:rPr>
          <w:rFonts w:ascii="Lidl Font Pro" w:hAnsi="Lidl Font Pro"/>
          <w:bCs/>
          <w:lang w:val="pl-PL"/>
        </w:rPr>
        <w:t>o</w:t>
      </w:r>
      <w:r w:rsidR="00997F5F">
        <w:rPr>
          <w:rFonts w:ascii="Lidl Font Pro" w:hAnsi="Lidl Font Pro"/>
          <w:bCs/>
          <w:lang w:val="pl-PL"/>
        </w:rPr>
        <w:t> </w:t>
      </w:r>
      <w:r w:rsidR="00AA7F28">
        <w:rPr>
          <w:rFonts w:ascii="Lidl Font Pro" w:hAnsi="Lidl Font Pro"/>
          <w:bCs/>
          <w:lang w:val="pl-PL"/>
        </w:rPr>
        <w:t>20 złotych taniej w cenie 59,90 zł/ 1 szt. (zamiast 79,90 zł)</w:t>
      </w:r>
      <w:r w:rsidR="002733BF" w:rsidRPr="003635BE">
        <w:rPr>
          <w:rFonts w:ascii="Lidl Font Pro" w:hAnsi="Lidl Font Pro"/>
          <w:bCs/>
          <w:lang w:val="pl-PL"/>
        </w:rPr>
        <w:t xml:space="preserve">. Dobrym uzupełnieniem </w:t>
      </w:r>
      <w:r w:rsidR="000223FA" w:rsidRPr="003635BE">
        <w:rPr>
          <w:rFonts w:ascii="Lidl Font Pro" w:hAnsi="Lidl Font Pro"/>
          <w:bCs/>
          <w:lang w:val="pl-PL"/>
        </w:rPr>
        <w:t>wakacyjnej</w:t>
      </w:r>
      <w:r w:rsidR="002733BF" w:rsidRPr="003635BE">
        <w:rPr>
          <w:rFonts w:ascii="Lidl Font Pro" w:hAnsi="Lidl Font Pro"/>
          <w:bCs/>
          <w:lang w:val="pl-PL"/>
        </w:rPr>
        <w:t xml:space="preserve"> „wyprawki” będą </w:t>
      </w:r>
      <w:r w:rsidR="000223FA" w:rsidRPr="00997F5F">
        <w:rPr>
          <w:rFonts w:ascii="Lidl Font Pro" w:hAnsi="Lidl Font Pro"/>
          <w:bCs/>
          <w:lang w:val="pl-PL"/>
        </w:rPr>
        <w:t xml:space="preserve">duże </w:t>
      </w:r>
      <w:r w:rsidR="002733BF" w:rsidRPr="00997F5F">
        <w:rPr>
          <w:rFonts w:ascii="Lidl Font Pro" w:hAnsi="Lidl Font Pro"/>
          <w:b/>
          <w:lang w:val="pl-PL"/>
        </w:rPr>
        <w:t xml:space="preserve">ręczniki </w:t>
      </w:r>
      <w:r w:rsidR="000223FA" w:rsidRPr="00997F5F">
        <w:rPr>
          <w:rFonts w:ascii="Lidl Font Pro" w:hAnsi="Lidl Font Pro"/>
          <w:b/>
          <w:lang w:val="pl-PL"/>
        </w:rPr>
        <w:t>plażowe</w:t>
      </w:r>
      <w:r w:rsidR="003635BE" w:rsidRPr="00997F5F">
        <w:rPr>
          <w:rFonts w:ascii="Lidl Font Pro" w:hAnsi="Lidl Font Pro"/>
          <w:b/>
          <w:lang w:val="pl-PL"/>
        </w:rPr>
        <w:t xml:space="preserve"> </w:t>
      </w:r>
      <w:proofErr w:type="spellStart"/>
      <w:r w:rsidR="003635BE" w:rsidRPr="00997F5F">
        <w:rPr>
          <w:rFonts w:ascii="Lidl Font Pro" w:hAnsi="Lidl Font Pro"/>
          <w:b/>
          <w:lang w:val="pl-PL"/>
        </w:rPr>
        <w:t>Crivit</w:t>
      </w:r>
      <w:proofErr w:type="spellEnd"/>
      <w:r w:rsidR="003635BE" w:rsidRPr="00997F5F">
        <w:rPr>
          <w:rFonts w:ascii="Lidl Font Pro" w:hAnsi="Lidl Font Pro"/>
          <w:b/>
          <w:lang w:val="pl-PL"/>
        </w:rPr>
        <w:t xml:space="preserve"> o wymiarach</w:t>
      </w:r>
      <w:r w:rsidR="002B2FA9" w:rsidRPr="00997F5F">
        <w:rPr>
          <w:rFonts w:ascii="Lidl Font Pro" w:hAnsi="Lidl Font Pro"/>
          <w:b/>
          <w:lang w:val="pl-PL"/>
        </w:rPr>
        <w:t xml:space="preserve"> 93x170 cm</w:t>
      </w:r>
      <w:r w:rsidR="000223FA" w:rsidRPr="00997F5F">
        <w:rPr>
          <w:rFonts w:ascii="Lidl Font Pro" w:hAnsi="Lidl Font Pro"/>
          <w:b/>
          <w:lang w:val="pl-PL"/>
        </w:rPr>
        <w:t xml:space="preserve"> (34,99 zł</w:t>
      </w:r>
      <w:r w:rsidR="00AA7F28" w:rsidRPr="00997F5F">
        <w:rPr>
          <w:rFonts w:ascii="Lidl Font Pro" w:hAnsi="Lidl Font Pro"/>
          <w:b/>
          <w:lang w:val="pl-PL"/>
        </w:rPr>
        <w:t>/ 1 szt.</w:t>
      </w:r>
      <w:r w:rsidR="000223FA" w:rsidRPr="00997F5F">
        <w:rPr>
          <w:rFonts w:ascii="Lidl Font Pro" w:hAnsi="Lidl Font Pro"/>
          <w:b/>
          <w:lang w:val="pl-PL"/>
        </w:rPr>
        <w:t>)</w:t>
      </w:r>
      <w:bookmarkStart w:id="0" w:name="_Hlk89867714"/>
      <w:r w:rsidR="00136949" w:rsidRPr="00997F5F">
        <w:rPr>
          <w:rFonts w:ascii="Lidl Font Pro" w:hAnsi="Lidl Font Pro"/>
          <w:bCs/>
          <w:lang w:val="pl-PL"/>
        </w:rPr>
        <w:t>, które oferowane będą w promocyjnej, niższej cenie (zamiast regularnej ceny 44,99 zł).</w:t>
      </w: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2960"/>
        <w:gridCol w:w="2624"/>
      </w:tblGrid>
      <w:tr w:rsidR="00AA7F28" w:rsidRPr="00997F5F" w14:paraId="40FB7809" w14:textId="77777777" w:rsidTr="00AA7F28">
        <w:tc>
          <w:tcPr>
            <w:tcW w:w="3020" w:type="dxa"/>
          </w:tcPr>
          <w:p w14:paraId="51AFAA86" w14:textId="15E1852B" w:rsidR="000F2DC6" w:rsidRDefault="00B06EB6" w:rsidP="004E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6869FF8" wp14:editId="1508B77F">
                  <wp:simplePos x="0" y="0"/>
                  <wp:positionH relativeFrom="margin">
                    <wp:posOffset>457</wp:posOffset>
                  </wp:positionH>
                  <wp:positionV relativeFrom="margin">
                    <wp:posOffset>119269</wp:posOffset>
                  </wp:positionV>
                  <wp:extent cx="2075291" cy="1556811"/>
                  <wp:effectExtent l="0" t="0" r="1270" b="5715"/>
                  <wp:wrapSquare wrapText="bothSides"/>
                  <wp:docPr id="1" name="Obraz 1" descr="ROCKTRAIL® Namiot plażowy z zamykanym przodem - zdjęc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CKTRAIL® Namiot plażowy z zamykanym przodem - zdjęc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91" cy="155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0" w:type="dxa"/>
          </w:tcPr>
          <w:p w14:paraId="5B2DB371" w14:textId="7C41193D" w:rsidR="000F2DC6" w:rsidRDefault="00AA7F28" w:rsidP="004E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A504D9" wp14:editId="624778AA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239395</wp:posOffset>
                  </wp:positionV>
                  <wp:extent cx="1729740" cy="1297940"/>
                  <wp:effectExtent l="0" t="0" r="3810" b="0"/>
                  <wp:wrapSquare wrapText="bothSides"/>
                  <wp:docPr id="2" name="Obraz 2" descr="CRIVIT® Parasol przeciwsłoneczny z osłoną przed wiatrem - zdjęci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VIT® Parasol przeciwsłoneczny z osłoną przed wiatrem - zdjęci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14:paraId="0349CAF3" w14:textId="5EDE4EB0" w:rsidR="000F2DC6" w:rsidRDefault="00AA7F28" w:rsidP="004E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4CB8B7D" wp14:editId="2AFCEE00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318052</wp:posOffset>
                  </wp:positionV>
                  <wp:extent cx="1473200" cy="1105143"/>
                  <wp:effectExtent l="0" t="0" r="0" b="0"/>
                  <wp:wrapSquare wrapText="bothSides"/>
                  <wp:docPr id="3" name="Obraz 3" descr="CRIVIT® Ręcznik plażowy 93 x 170 cm - zdjęc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IVIT® Ręcznik plażowy 93 x 170 cm - zdjęc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10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7F28" w:rsidRPr="00997F5F" w14:paraId="23AC2861" w14:textId="77777777" w:rsidTr="00AA7F28">
        <w:tc>
          <w:tcPr>
            <w:tcW w:w="3020" w:type="dxa"/>
          </w:tcPr>
          <w:p w14:paraId="6C6A0F73" w14:textId="1BCDE584" w:rsidR="00AA7F28" w:rsidRDefault="00AA7F28" w:rsidP="004E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Lidl Font Pro" w:hAnsi="Lidl Font Pro"/>
                <w:sz w:val="20"/>
                <w:szCs w:val="20"/>
                <w:lang w:val="pl-PL"/>
              </w:rPr>
              <w:t>Rocktrail</w:t>
            </w:r>
            <w:proofErr w:type="spellEnd"/>
            <w:r>
              <w:rPr>
                <w:rFonts w:ascii="Lidl Font Pro" w:hAnsi="Lidl Font Pro"/>
                <w:sz w:val="20"/>
                <w:szCs w:val="20"/>
                <w:lang w:val="pl-PL"/>
              </w:rPr>
              <w:t xml:space="preserve">, </w:t>
            </w:r>
            <w:r w:rsidR="0025134B">
              <w:rPr>
                <w:rFonts w:ascii="Lidl Font Pro" w:hAnsi="Lidl Font Pro"/>
                <w:sz w:val="20"/>
                <w:szCs w:val="20"/>
                <w:lang w:val="pl-PL"/>
              </w:rPr>
              <w:t xml:space="preserve">Namiot plażowy </w:t>
            </w:r>
          </w:p>
          <w:p w14:paraId="6CF5F132" w14:textId="4FE15B11" w:rsidR="00B02C23" w:rsidRPr="000F2DC6" w:rsidRDefault="0025134B" w:rsidP="004E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>
              <w:rPr>
                <w:rFonts w:ascii="Lidl Font Pro" w:hAnsi="Lidl Font Pro"/>
                <w:sz w:val="20"/>
                <w:szCs w:val="20"/>
                <w:lang w:val="pl-PL"/>
              </w:rPr>
              <w:t>99 zł</w:t>
            </w:r>
            <w:r w:rsidR="00AA7F28">
              <w:rPr>
                <w:rFonts w:ascii="Lidl Font Pro" w:hAnsi="Lidl Font Pro"/>
                <w:sz w:val="20"/>
                <w:szCs w:val="20"/>
                <w:lang w:val="pl-PL"/>
              </w:rPr>
              <w:t xml:space="preserve">/ 1 zestaw </w:t>
            </w:r>
          </w:p>
        </w:tc>
        <w:tc>
          <w:tcPr>
            <w:tcW w:w="3020" w:type="dxa"/>
          </w:tcPr>
          <w:p w14:paraId="649AA173" w14:textId="7ABD5FEE" w:rsidR="00AA7F28" w:rsidRDefault="00AA7F28" w:rsidP="00AA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Lidl Font Pro" w:hAnsi="Lidl Font Pro"/>
                <w:sz w:val="20"/>
                <w:szCs w:val="20"/>
                <w:lang w:val="pl-PL"/>
              </w:rPr>
              <w:t>Crivit</w:t>
            </w:r>
            <w:proofErr w:type="spellEnd"/>
            <w:r>
              <w:rPr>
                <w:rFonts w:ascii="Lidl Font Pro" w:hAnsi="Lidl Font Pro"/>
                <w:sz w:val="20"/>
                <w:szCs w:val="20"/>
                <w:lang w:val="pl-PL"/>
              </w:rPr>
              <w:t xml:space="preserve">, </w:t>
            </w:r>
            <w:r w:rsidR="00287567">
              <w:rPr>
                <w:rFonts w:ascii="Lidl Font Pro" w:hAnsi="Lidl Font Pro"/>
                <w:sz w:val="20"/>
                <w:szCs w:val="20"/>
                <w:lang w:val="pl-PL"/>
              </w:rPr>
              <w:t>Parasol plażowy z</w:t>
            </w:r>
            <w:r>
              <w:rPr>
                <w:rFonts w:ascii="Lidl Font Pro" w:hAnsi="Lidl Font Pro"/>
                <w:sz w:val="20"/>
                <w:szCs w:val="20"/>
                <w:lang w:val="pl-PL"/>
              </w:rPr>
              <w:t> </w:t>
            </w:r>
            <w:r w:rsidR="00287567">
              <w:rPr>
                <w:rFonts w:ascii="Lidl Font Pro" w:hAnsi="Lidl Font Pro"/>
                <w:sz w:val="20"/>
                <w:szCs w:val="20"/>
                <w:lang w:val="pl-PL"/>
              </w:rPr>
              <w:t xml:space="preserve">osłoną przeciwwiatrową </w:t>
            </w:r>
          </w:p>
          <w:p w14:paraId="3232ECA6" w14:textId="11E87C7A" w:rsidR="00B02C23" w:rsidRPr="000F2DC6" w:rsidRDefault="00C35867" w:rsidP="00AA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>
              <w:rPr>
                <w:rFonts w:ascii="Lidl Font Pro" w:hAnsi="Lidl Font Pro"/>
                <w:sz w:val="20"/>
                <w:szCs w:val="20"/>
                <w:lang w:val="pl-PL"/>
              </w:rPr>
              <w:t>69,90 zł</w:t>
            </w:r>
            <w:r w:rsidR="00AA7F28">
              <w:rPr>
                <w:rFonts w:ascii="Lidl Font Pro" w:hAnsi="Lidl Font Pro"/>
                <w:sz w:val="20"/>
                <w:szCs w:val="20"/>
                <w:lang w:val="pl-PL"/>
              </w:rPr>
              <w:t>/ 1 zestaw</w:t>
            </w:r>
          </w:p>
        </w:tc>
        <w:tc>
          <w:tcPr>
            <w:tcW w:w="3020" w:type="dxa"/>
          </w:tcPr>
          <w:p w14:paraId="66AD5BEB" w14:textId="3728E5D8" w:rsidR="00B02C23" w:rsidRPr="000F2DC6" w:rsidRDefault="00AA7F28" w:rsidP="004E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Lidl Font Pro" w:hAnsi="Lidl Font Pro"/>
                <w:sz w:val="20"/>
                <w:szCs w:val="20"/>
                <w:lang w:val="pl-PL"/>
              </w:rPr>
              <w:t>Crivit</w:t>
            </w:r>
            <w:proofErr w:type="spellEnd"/>
            <w:r>
              <w:rPr>
                <w:rFonts w:ascii="Lidl Font Pro" w:hAnsi="Lidl Font Pro"/>
                <w:sz w:val="20"/>
                <w:szCs w:val="20"/>
                <w:lang w:val="pl-PL"/>
              </w:rPr>
              <w:t xml:space="preserve">, </w:t>
            </w:r>
            <w:r w:rsidR="00C35867">
              <w:rPr>
                <w:rFonts w:ascii="Lidl Font Pro" w:hAnsi="Lidl Font Pro"/>
                <w:sz w:val="20"/>
                <w:szCs w:val="20"/>
                <w:lang w:val="pl-PL"/>
              </w:rPr>
              <w:t>Ręcznik plażowy 34,99 zł</w:t>
            </w:r>
            <w:r>
              <w:rPr>
                <w:rFonts w:ascii="Lidl Font Pro" w:hAnsi="Lidl Font Pro"/>
                <w:sz w:val="20"/>
                <w:szCs w:val="20"/>
                <w:lang w:val="pl-PL"/>
              </w:rPr>
              <w:t>/ 1 zestaw</w:t>
            </w:r>
          </w:p>
        </w:tc>
      </w:tr>
    </w:tbl>
    <w:p w14:paraId="3F2E6F90" w14:textId="257EEB31" w:rsidR="0079738D" w:rsidRDefault="0079738D" w:rsidP="00CE75EE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pl-PL"/>
        </w:rPr>
      </w:pPr>
    </w:p>
    <w:p w14:paraId="11118AA6" w14:textId="276DE86D" w:rsidR="002B2FA9" w:rsidRPr="007E78BB" w:rsidRDefault="007669BD" w:rsidP="00CE75EE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lang w:val="pl-PL"/>
        </w:rPr>
      </w:pPr>
      <w:r w:rsidRPr="007E78BB">
        <w:rPr>
          <w:rFonts w:ascii="Lidl Font Pro" w:hAnsi="Lidl Font Pro"/>
          <w:b/>
          <w:bCs/>
          <w:lang w:val="pl-PL"/>
        </w:rPr>
        <w:t xml:space="preserve">Kiedy </w:t>
      </w:r>
      <w:r w:rsidR="007E78BB" w:rsidRPr="007E78BB">
        <w:rPr>
          <w:rFonts w:ascii="Lidl Font Pro" w:hAnsi="Lidl Font Pro"/>
          <w:b/>
          <w:bCs/>
          <w:lang w:val="pl-PL"/>
        </w:rPr>
        <w:t>górski szlak tuż, tuż</w:t>
      </w:r>
    </w:p>
    <w:p w14:paraId="5CC31A63" w14:textId="77777777" w:rsidR="002B2FA9" w:rsidRPr="007E78BB" w:rsidRDefault="002B2FA9" w:rsidP="00CE75EE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lang w:val="pl-PL"/>
        </w:rPr>
      </w:pPr>
    </w:p>
    <w:p w14:paraId="6677799C" w14:textId="4E6D15E6" w:rsidR="002B2FA9" w:rsidRDefault="007E78BB" w:rsidP="00DB20E4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lang w:val="pl-PL"/>
        </w:rPr>
        <w:t>Letnie wędrówki po górach</w:t>
      </w:r>
      <w:r w:rsidR="003F173A">
        <w:rPr>
          <w:rFonts w:ascii="Lidl Font Pro" w:hAnsi="Lidl Font Pro"/>
          <w:lang w:val="pl-PL"/>
        </w:rPr>
        <w:t xml:space="preserve"> czy leśne przejażdżki rowerem to jedne z najbardziej popularnych pomysłów na spędzanie czasu na wakacjach. Aktywny </w:t>
      </w:r>
      <w:r w:rsidR="000B1D79">
        <w:rPr>
          <w:rFonts w:ascii="Lidl Font Pro" w:hAnsi="Lidl Font Pro"/>
          <w:lang w:val="pl-PL"/>
        </w:rPr>
        <w:t>wypoczynek sprzyja zdrowiu i jest świetnym rozwiązaniem, kiedy z ust naszych dzieci słyszymy „</w:t>
      </w:r>
      <w:r w:rsidR="003E75B4">
        <w:rPr>
          <w:rFonts w:ascii="Lidl Font Pro" w:hAnsi="Lidl Font Pro"/>
          <w:lang w:val="pl-PL"/>
        </w:rPr>
        <w:t>m</w:t>
      </w:r>
      <w:r w:rsidR="006839A8">
        <w:rPr>
          <w:rFonts w:ascii="Lidl Font Pro" w:hAnsi="Lidl Font Pro"/>
          <w:lang w:val="pl-PL"/>
        </w:rPr>
        <w:t xml:space="preserve">amo, </w:t>
      </w:r>
      <w:r w:rsidR="003E75B4">
        <w:rPr>
          <w:rFonts w:ascii="Lidl Font Pro" w:hAnsi="Lidl Font Pro"/>
          <w:lang w:val="pl-PL"/>
        </w:rPr>
        <w:t>t</w:t>
      </w:r>
      <w:r w:rsidR="006839A8">
        <w:rPr>
          <w:rFonts w:ascii="Lidl Font Pro" w:hAnsi="Lidl Font Pro"/>
          <w:lang w:val="pl-PL"/>
        </w:rPr>
        <w:t>ato, nudzę się!”. Żeby uniknąć niemiłych niespodzianek</w:t>
      </w:r>
      <w:r w:rsidR="00744D57">
        <w:rPr>
          <w:rFonts w:ascii="Lidl Font Pro" w:hAnsi="Lidl Font Pro"/>
          <w:lang w:val="pl-PL"/>
        </w:rPr>
        <w:t xml:space="preserve">, </w:t>
      </w:r>
      <w:r w:rsidR="006839A8">
        <w:rPr>
          <w:rFonts w:ascii="Lidl Font Pro" w:hAnsi="Lidl Font Pro"/>
          <w:lang w:val="pl-PL"/>
        </w:rPr>
        <w:t xml:space="preserve">warto zacząć kompletowanie </w:t>
      </w:r>
      <w:r w:rsidR="000F3872">
        <w:rPr>
          <w:rFonts w:ascii="Lidl Font Pro" w:hAnsi="Lidl Font Pro"/>
          <w:lang w:val="pl-PL"/>
        </w:rPr>
        <w:t>wyposażenia</w:t>
      </w:r>
      <w:r w:rsidR="00B6050A">
        <w:rPr>
          <w:rFonts w:ascii="Lidl Font Pro" w:hAnsi="Lidl Font Pro"/>
          <w:lang w:val="pl-PL"/>
        </w:rPr>
        <w:t xml:space="preserve"> – w tym celu </w:t>
      </w:r>
      <w:r w:rsidR="00E72427">
        <w:rPr>
          <w:rFonts w:ascii="Lidl Font Pro" w:hAnsi="Lidl Font Pro"/>
          <w:lang w:val="pl-PL"/>
        </w:rPr>
        <w:t>odwiedzając</w:t>
      </w:r>
      <w:r w:rsidR="00B6050A">
        <w:rPr>
          <w:rFonts w:ascii="Lidl Font Pro" w:hAnsi="Lidl Font Pro"/>
          <w:lang w:val="pl-PL"/>
        </w:rPr>
        <w:t xml:space="preserve"> stronę </w:t>
      </w:r>
      <w:hyperlink r:id="rId14" w:history="1">
        <w:r w:rsidR="00B6050A" w:rsidRPr="00132C7F">
          <w:rPr>
            <w:rStyle w:val="Hipercze"/>
            <w:rFonts w:ascii="Lidl Font Pro" w:hAnsi="Lidl Font Pro"/>
            <w:lang w:val="pl-PL"/>
          </w:rPr>
          <w:t>lidl.pl</w:t>
        </w:r>
      </w:hyperlink>
      <w:r w:rsidR="00B6050A">
        <w:rPr>
          <w:rFonts w:ascii="Lidl Font Pro" w:hAnsi="Lidl Font Pro"/>
          <w:lang w:val="pl-PL"/>
        </w:rPr>
        <w:t xml:space="preserve">. Znajdziemy tam m.in. </w:t>
      </w:r>
      <w:r w:rsidR="00FC5597" w:rsidRPr="00911494">
        <w:rPr>
          <w:rFonts w:ascii="Lidl Font Pro" w:hAnsi="Lidl Font Pro"/>
          <w:b/>
          <w:bCs/>
          <w:lang w:val="pl-PL"/>
        </w:rPr>
        <w:t xml:space="preserve">aluminiowe </w:t>
      </w:r>
      <w:r w:rsidR="00280730" w:rsidRPr="00911494">
        <w:rPr>
          <w:rFonts w:ascii="Lidl Font Pro" w:hAnsi="Lidl Font Pro"/>
          <w:b/>
          <w:bCs/>
          <w:lang w:val="pl-PL"/>
        </w:rPr>
        <w:t>kijki trekkingowe (</w:t>
      </w:r>
      <w:r w:rsidR="00FC5597" w:rsidRPr="00911494">
        <w:rPr>
          <w:rFonts w:ascii="Lidl Font Pro" w:hAnsi="Lidl Font Pro"/>
          <w:b/>
          <w:bCs/>
          <w:lang w:val="pl-PL"/>
        </w:rPr>
        <w:t>89,90 zł</w:t>
      </w:r>
      <w:r w:rsidR="00B6050A">
        <w:rPr>
          <w:rFonts w:ascii="Lidl Font Pro" w:hAnsi="Lidl Font Pro"/>
          <w:b/>
          <w:bCs/>
          <w:lang w:val="pl-PL"/>
        </w:rPr>
        <w:t>/ 1 zestaw</w:t>
      </w:r>
      <w:r w:rsidR="00FC5597" w:rsidRPr="00911494">
        <w:rPr>
          <w:rFonts w:ascii="Lidl Font Pro" w:hAnsi="Lidl Font Pro"/>
          <w:b/>
          <w:bCs/>
          <w:lang w:val="pl-PL"/>
        </w:rPr>
        <w:t>)</w:t>
      </w:r>
      <w:r w:rsidR="00AE1172">
        <w:rPr>
          <w:rFonts w:ascii="Lidl Font Pro" w:hAnsi="Lidl Font Pro"/>
          <w:b/>
          <w:bCs/>
          <w:lang w:val="pl-PL"/>
        </w:rPr>
        <w:t xml:space="preserve"> </w:t>
      </w:r>
      <w:r w:rsidR="00AE1172" w:rsidRPr="00132C7F">
        <w:rPr>
          <w:rFonts w:ascii="Lidl Font Pro" w:hAnsi="Lidl Font Pro"/>
          <w:lang w:val="pl-PL"/>
        </w:rPr>
        <w:t xml:space="preserve">– dobre </w:t>
      </w:r>
      <w:r w:rsidR="00AE1172" w:rsidRPr="00132C7F">
        <w:rPr>
          <w:rFonts w:ascii="Lidl Font Pro" w:hAnsi="Lidl Font Pro"/>
          <w:lang w:val="pl-PL"/>
        </w:rPr>
        <w:t>rozwiązanie, które sprawdzi się podczas długich wędrówek</w:t>
      </w:r>
      <w:r w:rsidR="00AE1172" w:rsidRPr="00132C7F">
        <w:rPr>
          <w:rFonts w:ascii="Lidl Font Pro" w:hAnsi="Lidl Font Pro"/>
          <w:lang w:val="pl-PL"/>
        </w:rPr>
        <w:t xml:space="preserve"> –</w:t>
      </w:r>
      <w:r w:rsidR="00FC5597" w:rsidRPr="00132C7F">
        <w:rPr>
          <w:rFonts w:ascii="Lidl Font Pro" w:hAnsi="Lidl Font Pro"/>
          <w:lang w:val="pl-PL"/>
        </w:rPr>
        <w:t xml:space="preserve"> a </w:t>
      </w:r>
      <w:r w:rsidR="003C3D1B" w:rsidRPr="00132C7F">
        <w:rPr>
          <w:rFonts w:ascii="Lidl Font Pro" w:hAnsi="Lidl Font Pro"/>
          <w:lang w:val="pl-PL"/>
        </w:rPr>
        <w:t>także</w:t>
      </w:r>
      <w:r w:rsidR="003C3D1B">
        <w:rPr>
          <w:rFonts w:ascii="Lidl Font Pro" w:hAnsi="Lidl Font Pro"/>
          <w:b/>
          <w:bCs/>
          <w:lang w:val="pl-PL"/>
        </w:rPr>
        <w:t xml:space="preserve"> </w:t>
      </w:r>
      <w:r w:rsidR="00FC5597" w:rsidRPr="00911494">
        <w:rPr>
          <w:rFonts w:ascii="Lidl Font Pro" w:hAnsi="Lidl Font Pro"/>
          <w:b/>
          <w:bCs/>
          <w:lang w:val="pl-PL"/>
        </w:rPr>
        <w:t>plecak turystyczny</w:t>
      </w:r>
      <w:r w:rsidR="007F4429">
        <w:rPr>
          <w:rFonts w:ascii="Lidl Font Pro" w:hAnsi="Lidl Font Pro"/>
          <w:b/>
          <w:bCs/>
          <w:lang w:val="pl-PL"/>
        </w:rPr>
        <w:t xml:space="preserve"> w dwóch wersjach do wyboru</w:t>
      </w:r>
      <w:r w:rsidR="002F5ABC" w:rsidRPr="00911494">
        <w:rPr>
          <w:rFonts w:ascii="Lidl Font Pro" w:hAnsi="Lidl Font Pro"/>
          <w:b/>
          <w:bCs/>
          <w:lang w:val="pl-PL"/>
        </w:rPr>
        <w:t xml:space="preserve">: High </w:t>
      </w:r>
      <w:proofErr w:type="spellStart"/>
      <w:r w:rsidR="002F5ABC" w:rsidRPr="00911494">
        <w:rPr>
          <w:rFonts w:ascii="Lidl Font Pro" w:hAnsi="Lidl Font Pro"/>
          <w:b/>
          <w:bCs/>
          <w:lang w:val="pl-PL"/>
        </w:rPr>
        <w:t>Peak</w:t>
      </w:r>
      <w:proofErr w:type="spellEnd"/>
      <w:r w:rsidR="002F5ABC" w:rsidRPr="00911494">
        <w:rPr>
          <w:rFonts w:ascii="Lidl Font Pro" w:hAnsi="Lidl Font Pro"/>
          <w:b/>
          <w:bCs/>
          <w:lang w:val="pl-PL"/>
        </w:rPr>
        <w:t xml:space="preserve"> </w:t>
      </w:r>
      <w:proofErr w:type="spellStart"/>
      <w:r w:rsidR="002F5ABC" w:rsidRPr="00911494">
        <w:rPr>
          <w:rFonts w:ascii="Lidl Font Pro" w:hAnsi="Lidl Font Pro"/>
          <w:b/>
          <w:bCs/>
          <w:lang w:val="pl-PL"/>
        </w:rPr>
        <w:t>Sherpa</w:t>
      </w:r>
      <w:proofErr w:type="spellEnd"/>
      <w:r w:rsidR="00A44172" w:rsidRPr="00911494">
        <w:rPr>
          <w:rFonts w:ascii="Lidl Font Pro" w:hAnsi="Lidl Font Pro"/>
          <w:b/>
          <w:bCs/>
          <w:lang w:val="pl-PL"/>
        </w:rPr>
        <w:t xml:space="preserve"> (499 zł</w:t>
      </w:r>
      <w:r w:rsidR="00B6050A">
        <w:rPr>
          <w:rFonts w:ascii="Lidl Font Pro" w:hAnsi="Lidl Font Pro"/>
          <w:b/>
          <w:bCs/>
          <w:lang w:val="pl-PL"/>
        </w:rPr>
        <w:t>/ 1 szt.</w:t>
      </w:r>
      <w:r w:rsidR="00A44172" w:rsidRPr="00911494">
        <w:rPr>
          <w:rFonts w:ascii="Lidl Font Pro" w:hAnsi="Lidl Font Pro"/>
          <w:b/>
          <w:bCs/>
          <w:lang w:val="pl-PL"/>
        </w:rPr>
        <w:t xml:space="preserve">) oraz High </w:t>
      </w:r>
      <w:proofErr w:type="spellStart"/>
      <w:r w:rsidR="00A44172" w:rsidRPr="00911494">
        <w:rPr>
          <w:rFonts w:ascii="Lidl Font Pro" w:hAnsi="Lidl Font Pro"/>
          <w:b/>
          <w:bCs/>
          <w:lang w:val="pl-PL"/>
        </w:rPr>
        <w:t>Peak</w:t>
      </w:r>
      <w:proofErr w:type="spellEnd"/>
      <w:r w:rsidR="00A44172" w:rsidRPr="00911494">
        <w:rPr>
          <w:rFonts w:ascii="Lidl Font Pro" w:hAnsi="Lidl Font Pro"/>
          <w:b/>
          <w:bCs/>
          <w:lang w:val="pl-PL"/>
        </w:rPr>
        <w:t xml:space="preserve"> </w:t>
      </w:r>
      <w:proofErr w:type="spellStart"/>
      <w:r w:rsidR="00A44172" w:rsidRPr="00911494">
        <w:rPr>
          <w:rFonts w:ascii="Lidl Font Pro" w:hAnsi="Lidl Font Pro"/>
          <w:b/>
          <w:bCs/>
          <w:lang w:val="pl-PL"/>
        </w:rPr>
        <w:t>Kenya</w:t>
      </w:r>
      <w:proofErr w:type="spellEnd"/>
      <w:r w:rsidR="00A44172" w:rsidRPr="00911494">
        <w:rPr>
          <w:rFonts w:ascii="Lidl Font Pro" w:hAnsi="Lidl Font Pro"/>
          <w:b/>
          <w:bCs/>
          <w:lang w:val="pl-PL"/>
        </w:rPr>
        <w:t xml:space="preserve"> (299 zł</w:t>
      </w:r>
      <w:r w:rsidR="00B6050A">
        <w:rPr>
          <w:rFonts w:ascii="Lidl Font Pro" w:hAnsi="Lidl Font Pro"/>
          <w:b/>
          <w:bCs/>
          <w:lang w:val="pl-PL"/>
        </w:rPr>
        <w:t>/ 1 szt.</w:t>
      </w:r>
      <w:r w:rsidR="00A44172" w:rsidRPr="00911494">
        <w:rPr>
          <w:rFonts w:ascii="Lidl Font Pro" w:hAnsi="Lidl Font Pro"/>
          <w:b/>
          <w:bCs/>
          <w:lang w:val="pl-PL"/>
        </w:rPr>
        <w:t>)</w:t>
      </w:r>
      <w:r w:rsidR="007F4429" w:rsidRPr="00132C7F">
        <w:rPr>
          <w:rFonts w:ascii="Lidl Font Pro" w:hAnsi="Lidl Font Pro"/>
          <w:lang w:val="pl-PL"/>
        </w:rPr>
        <w:t xml:space="preserve">, </w:t>
      </w:r>
      <w:r w:rsidR="007F4429" w:rsidRPr="00132C7F">
        <w:rPr>
          <w:rFonts w:ascii="Lidl Font Pro" w:hAnsi="Lidl Font Pro"/>
          <w:lang w:val="pl-PL"/>
        </w:rPr>
        <w:t>do spakowania niezbędnych na szlaku rzeczy</w:t>
      </w:r>
      <w:r w:rsidR="00A44172" w:rsidRPr="00132C7F">
        <w:rPr>
          <w:rFonts w:ascii="Lidl Font Pro" w:hAnsi="Lidl Font Pro"/>
          <w:lang w:val="pl-PL"/>
        </w:rPr>
        <w:t xml:space="preserve">. </w:t>
      </w:r>
      <w:r w:rsidR="005071FD" w:rsidRPr="00132C7F">
        <w:rPr>
          <w:rFonts w:ascii="Lidl Font Pro" w:hAnsi="Lidl Font Pro"/>
          <w:lang w:val="pl-PL"/>
        </w:rPr>
        <w:t xml:space="preserve">W </w:t>
      </w:r>
      <w:r w:rsidR="005071FD">
        <w:rPr>
          <w:rFonts w:ascii="Lidl Font Pro" w:hAnsi="Lidl Font Pro"/>
          <w:lang w:val="pl-PL"/>
        </w:rPr>
        <w:t xml:space="preserve">najnowszej ofercie Lidla znajdziemy także </w:t>
      </w:r>
      <w:r w:rsidR="005071FD" w:rsidRPr="00EF3237">
        <w:rPr>
          <w:rFonts w:ascii="Lidl Font Pro" w:hAnsi="Lidl Font Pro"/>
          <w:b/>
          <w:bCs/>
          <w:lang w:val="pl-PL"/>
        </w:rPr>
        <w:t xml:space="preserve">rower </w:t>
      </w:r>
      <w:r w:rsidR="00EF3237">
        <w:rPr>
          <w:rFonts w:ascii="Lidl Font Pro" w:hAnsi="Lidl Font Pro"/>
          <w:b/>
          <w:bCs/>
          <w:lang w:val="pl-PL"/>
        </w:rPr>
        <w:t xml:space="preserve">miejski </w:t>
      </w:r>
      <w:proofErr w:type="spellStart"/>
      <w:r w:rsidR="000F0265" w:rsidRPr="00EF3237">
        <w:rPr>
          <w:rFonts w:ascii="Lidl Font Pro" w:hAnsi="Lidl Font Pro"/>
          <w:b/>
          <w:bCs/>
          <w:lang w:val="pl-PL"/>
        </w:rPr>
        <w:t>Zündapp</w:t>
      </w:r>
      <w:proofErr w:type="spellEnd"/>
      <w:r w:rsidR="000F0265" w:rsidRPr="00EF3237">
        <w:rPr>
          <w:rFonts w:ascii="Lidl Font Pro" w:hAnsi="Lidl Font Pro"/>
          <w:b/>
          <w:bCs/>
          <w:lang w:val="pl-PL"/>
        </w:rPr>
        <w:t>, 28"</w:t>
      </w:r>
      <w:r w:rsidR="00911494">
        <w:rPr>
          <w:rFonts w:ascii="Lidl Font Pro" w:hAnsi="Lidl Font Pro"/>
          <w:b/>
          <w:bCs/>
          <w:lang w:val="pl-PL"/>
        </w:rPr>
        <w:t xml:space="preserve"> (1399 zł</w:t>
      </w:r>
      <w:r w:rsidR="00997F5F">
        <w:rPr>
          <w:rFonts w:ascii="Lidl Font Pro" w:hAnsi="Lidl Font Pro"/>
          <w:b/>
          <w:bCs/>
          <w:lang w:val="pl-PL"/>
        </w:rPr>
        <w:t>/ 1 szt.</w:t>
      </w:r>
      <w:r w:rsidR="00911494">
        <w:rPr>
          <w:rFonts w:ascii="Lidl Font Pro" w:hAnsi="Lidl Font Pro"/>
          <w:b/>
          <w:bCs/>
          <w:lang w:val="pl-PL"/>
        </w:rPr>
        <w:t>)</w:t>
      </w:r>
      <w:r w:rsidR="000F0265" w:rsidRPr="00B6050A">
        <w:rPr>
          <w:rFonts w:ascii="Lidl Font Pro" w:hAnsi="Lidl Font Pro"/>
          <w:lang w:val="pl-PL"/>
        </w:rPr>
        <w:t>,</w:t>
      </w:r>
      <w:r w:rsidR="000F0265">
        <w:rPr>
          <w:rFonts w:ascii="Lidl Font Pro" w:hAnsi="Lidl Font Pro"/>
          <w:lang w:val="pl-PL"/>
        </w:rPr>
        <w:t xml:space="preserve"> który przyda się nie tylko na wakacjach, ale </w:t>
      </w:r>
      <w:r w:rsidR="00EF3237">
        <w:rPr>
          <w:rFonts w:ascii="Lidl Font Pro" w:hAnsi="Lidl Font Pro"/>
          <w:lang w:val="pl-PL"/>
        </w:rPr>
        <w:t>będzie idealny do miejskich przejażdżek w ciągu roku.</w:t>
      </w:r>
    </w:p>
    <w:p w14:paraId="7058839E" w14:textId="0EBE3DA3" w:rsidR="004E5385" w:rsidRDefault="004E5385" w:rsidP="00DB20E4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6050A" w:rsidRPr="00B06EB6" w14:paraId="220324C0" w14:textId="77777777" w:rsidTr="00B6050A">
        <w:tc>
          <w:tcPr>
            <w:tcW w:w="3020" w:type="dxa"/>
          </w:tcPr>
          <w:p w14:paraId="5AB110FD" w14:textId="13F642F5" w:rsidR="004E5385" w:rsidRDefault="003E75B4" w:rsidP="004E5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dl Font Pro" w:hAnsi="Lidl Font Pro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347AFF72" wp14:editId="3D4961F3">
                  <wp:extent cx="1383527" cy="1630697"/>
                  <wp:effectExtent l="0" t="0" r="7620" b="7620"/>
                  <wp:docPr id="5" name="Obraz 5" descr="CRIVIT® Aluminiowe kijki trekkingowe, 100-135 cm - zdjęc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IVIT® Aluminiowe kijki trekkingowe, 100-135 cm - zdjęci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46" r="15507"/>
                          <a:stretch/>
                        </pic:blipFill>
                        <pic:spPr bwMode="auto">
                          <a:xfrm>
                            <a:off x="0" y="0"/>
                            <a:ext cx="1388869" cy="1636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55E58F8D" w14:textId="7AFB261E" w:rsidR="004E5385" w:rsidRDefault="00B6050A" w:rsidP="004E5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dl Font Pro" w:hAnsi="Lidl Font Pro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68A570" wp14:editId="5CADAF18">
                  <wp:simplePos x="0" y="0"/>
                  <wp:positionH relativeFrom="margin">
                    <wp:posOffset>441325</wp:posOffset>
                  </wp:positionH>
                  <wp:positionV relativeFrom="margin">
                    <wp:posOffset>832</wp:posOffset>
                  </wp:positionV>
                  <wp:extent cx="898497" cy="1554698"/>
                  <wp:effectExtent l="0" t="0" r="0" b="7620"/>
                  <wp:wrapSquare wrapText="bothSides"/>
                  <wp:docPr id="9" name="Obraz 9" descr="HIGH PEAK Plecak trekkingowy Kenya 50 l - zdjęc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IGH PEAK Plecak trekkingowy Kenya 50 l - zdjęci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87" r="28759"/>
                          <a:stretch/>
                        </pic:blipFill>
                        <pic:spPr bwMode="auto">
                          <a:xfrm>
                            <a:off x="0" y="0"/>
                            <a:ext cx="898497" cy="1554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0" w:type="dxa"/>
          </w:tcPr>
          <w:p w14:paraId="62C105AA" w14:textId="724B5D47" w:rsidR="004E5385" w:rsidRDefault="00B6050A" w:rsidP="004E5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dl Font Pro" w:hAnsi="Lidl Font Pro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725EB35" wp14:editId="0913F224">
                  <wp:simplePos x="0" y="0"/>
                  <wp:positionH relativeFrom="margin">
                    <wp:posOffset>213995</wp:posOffset>
                  </wp:positionH>
                  <wp:positionV relativeFrom="margin">
                    <wp:posOffset>56554</wp:posOffset>
                  </wp:positionV>
                  <wp:extent cx="1351722" cy="1498416"/>
                  <wp:effectExtent l="0" t="0" r="1270" b="6985"/>
                  <wp:wrapSquare wrapText="bothSides"/>
                  <wp:docPr id="10" name="Obraz 10" descr="Zündapp Rower miejski Z700, 28&quot; - zdjęc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ündapp Rower miejski Z700, 28&quot; - zdjęci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7" r="16191"/>
                          <a:stretch/>
                        </pic:blipFill>
                        <pic:spPr bwMode="auto">
                          <a:xfrm>
                            <a:off x="0" y="0"/>
                            <a:ext cx="1351722" cy="149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050A" w:rsidRPr="00997F5F" w14:paraId="6D834D37" w14:textId="77777777" w:rsidTr="00B6050A">
        <w:tc>
          <w:tcPr>
            <w:tcW w:w="3020" w:type="dxa"/>
          </w:tcPr>
          <w:p w14:paraId="75AB5F27" w14:textId="3B084F8F" w:rsidR="00B6050A" w:rsidRDefault="00B6050A" w:rsidP="004E5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Lidl Font Pro" w:hAnsi="Lidl Font Pro"/>
                <w:sz w:val="20"/>
                <w:szCs w:val="20"/>
                <w:lang w:val="pl-PL"/>
              </w:rPr>
              <w:t>Crivit</w:t>
            </w:r>
            <w:proofErr w:type="spellEnd"/>
            <w:r>
              <w:rPr>
                <w:rFonts w:ascii="Lidl Font Pro" w:hAnsi="Lidl Font Pro"/>
                <w:sz w:val="20"/>
                <w:szCs w:val="20"/>
                <w:lang w:val="pl-PL"/>
              </w:rPr>
              <w:t xml:space="preserve">, </w:t>
            </w:r>
            <w:r w:rsidR="00766BEB">
              <w:rPr>
                <w:rFonts w:ascii="Lidl Font Pro" w:hAnsi="Lidl Font Pro"/>
                <w:sz w:val="20"/>
                <w:szCs w:val="20"/>
                <w:lang w:val="pl-PL"/>
              </w:rPr>
              <w:t>Aluminiowe kijki trekkingowe</w:t>
            </w:r>
          </w:p>
          <w:p w14:paraId="6DA592FE" w14:textId="106751A3" w:rsidR="004E5385" w:rsidRPr="004D0361" w:rsidRDefault="00766BEB" w:rsidP="004E5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>
              <w:rPr>
                <w:rFonts w:ascii="Lidl Font Pro" w:hAnsi="Lidl Font Pro"/>
                <w:sz w:val="20"/>
                <w:szCs w:val="20"/>
                <w:lang w:val="pl-PL"/>
              </w:rPr>
              <w:t xml:space="preserve"> 89,90 zł</w:t>
            </w:r>
            <w:r w:rsidR="00997F5F">
              <w:rPr>
                <w:rFonts w:ascii="Lidl Font Pro" w:hAnsi="Lidl Font Pro"/>
                <w:sz w:val="20"/>
                <w:szCs w:val="20"/>
                <w:lang w:val="pl-PL"/>
              </w:rPr>
              <w:t>/ 1 zestaw</w:t>
            </w:r>
          </w:p>
        </w:tc>
        <w:tc>
          <w:tcPr>
            <w:tcW w:w="3020" w:type="dxa"/>
          </w:tcPr>
          <w:p w14:paraId="4E81BD1C" w14:textId="77777777" w:rsidR="00B6050A" w:rsidRDefault="00F3452D" w:rsidP="004E5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dl Font Pro" w:hAnsi="Lidl Font Pro"/>
                <w:sz w:val="20"/>
                <w:szCs w:val="20"/>
                <w:lang w:val="en-US"/>
              </w:rPr>
            </w:pPr>
            <w:proofErr w:type="spellStart"/>
            <w:r w:rsidRPr="00F3452D">
              <w:rPr>
                <w:rFonts w:ascii="Lidl Font Pro" w:hAnsi="Lidl Font Pro"/>
                <w:sz w:val="20"/>
                <w:szCs w:val="20"/>
                <w:lang w:val="en-US"/>
              </w:rPr>
              <w:t>Plecak</w:t>
            </w:r>
            <w:proofErr w:type="spellEnd"/>
            <w:r w:rsidRPr="00F3452D">
              <w:rPr>
                <w:rFonts w:ascii="Lidl Font Pro" w:hAnsi="Lidl Font Pro"/>
                <w:sz w:val="20"/>
                <w:szCs w:val="20"/>
                <w:lang w:val="en-US"/>
              </w:rPr>
              <w:t xml:space="preserve"> High Peak Kenya</w:t>
            </w:r>
          </w:p>
          <w:p w14:paraId="040511CA" w14:textId="46090281" w:rsidR="004E5385" w:rsidRPr="00F3452D" w:rsidRDefault="00F3452D" w:rsidP="004E5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dl Font Pro" w:hAnsi="Lidl Font Pro"/>
                <w:sz w:val="20"/>
                <w:szCs w:val="20"/>
                <w:lang w:val="en-US"/>
              </w:rPr>
            </w:pPr>
            <w:r>
              <w:rPr>
                <w:rFonts w:ascii="Lidl Font Pro" w:hAnsi="Lidl Font Pro"/>
                <w:sz w:val="20"/>
                <w:szCs w:val="20"/>
                <w:lang w:val="en-US"/>
              </w:rPr>
              <w:t xml:space="preserve"> </w:t>
            </w:r>
            <w:r w:rsidRPr="00F3452D">
              <w:rPr>
                <w:rFonts w:ascii="Lidl Font Pro" w:hAnsi="Lidl Font Pro"/>
                <w:sz w:val="20"/>
                <w:szCs w:val="20"/>
                <w:lang w:val="en-US"/>
              </w:rPr>
              <w:t xml:space="preserve">299 </w:t>
            </w:r>
            <w:proofErr w:type="spellStart"/>
            <w:r w:rsidRPr="00F3452D">
              <w:rPr>
                <w:rFonts w:ascii="Lidl Font Pro" w:hAnsi="Lidl Font Pro"/>
                <w:sz w:val="20"/>
                <w:szCs w:val="20"/>
                <w:lang w:val="en-US"/>
              </w:rPr>
              <w:t>zł</w:t>
            </w:r>
            <w:proofErr w:type="spellEnd"/>
            <w:r w:rsidR="00997F5F">
              <w:rPr>
                <w:rFonts w:ascii="Lidl Font Pro" w:hAnsi="Lidl Font Pro"/>
                <w:sz w:val="20"/>
                <w:szCs w:val="20"/>
                <w:lang w:val="en-US"/>
              </w:rPr>
              <w:t xml:space="preserve">/ 1 </w:t>
            </w:r>
            <w:proofErr w:type="spellStart"/>
            <w:r w:rsidR="00997F5F">
              <w:rPr>
                <w:rFonts w:ascii="Lidl Font Pro" w:hAnsi="Lidl Font Pro"/>
                <w:sz w:val="20"/>
                <w:szCs w:val="20"/>
                <w:lang w:val="en-US"/>
              </w:rPr>
              <w:t>szt</w:t>
            </w:r>
            <w:proofErr w:type="spellEnd"/>
            <w:r w:rsidR="00997F5F">
              <w:rPr>
                <w:rFonts w:ascii="Lidl Font Pro" w:hAnsi="Lidl Font Pro"/>
                <w:sz w:val="20"/>
                <w:szCs w:val="20"/>
                <w:lang w:val="en-US"/>
              </w:rPr>
              <w:t>.</w:t>
            </w:r>
          </w:p>
        </w:tc>
        <w:tc>
          <w:tcPr>
            <w:tcW w:w="3020" w:type="dxa"/>
          </w:tcPr>
          <w:p w14:paraId="34063D1A" w14:textId="77777777" w:rsidR="00B6050A" w:rsidRPr="00997F5F" w:rsidRDefault="00ED1205" w:rsidP="004E5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997F5F">
              <w:rPr>
                <w:rFonts w:ascii="Lidl Font Pro" w:hAnsi="Lidl Font Pro"/>
                <w:sz w:val="20"/>
                <w:szCs w:val="20"/>
                <w:lang w:val="pl-PL"/>
              </w:rPr>
              <w:t xml:space="preserve">Rower miejski </w:t>
            </w:r>
            <w:proofErr w:type="spellStart"/>
            <w:r w:rsidRPr="00997F5F">
              <w:rPr>
                <w:rFonts w:ascii="Lidl Font Pro" w:hAnsi="Lidl Font Pro"/>
                <w:sz w:val="20"/>
                <w:szCs w:val="20"/>
                <w:lang w:val="pl-PL"/>
              </w:rPr>
              <w:t>Zündapp</w:t>
            </w:r>
            <w:proofErr w:type="spellEnd"/>
            <w:r w:rsidRPr="00997F5F">
              <w:rPr>
                <w:rFonts w:ascii="Lidl Font Pro" w:hAnsi="Lidl Font Pro"/>
                <w:sz w:val="20"/>
                <w:szCs w:val="20"/>
                <w:lang w:val="pl-PL"/>
              </w:rPr>
              <w:t>, 28"</w:t>
            </w:r>
          </w:p>
          <w:p w14:paraId="51881B11" w14:textId="054FC4F1" w:rsidR="004E5385" w:rsidRPr="00997F5F" w:rsidRDefault="00ED1205" w:rsidP="004E53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997F5F">
              <w:rPr>
                <w:rFonts w:ascii="Lidl Font Pro" w:hAnsi="Lidl Font Pro"/>
                <w:sz w:val="20"/>
                <w:szCs w:val="20"/>
                <w:lang w:val="pl-PL"/>
              </w:rPr>
              <w:t>1399 zł</w:t>
            </w:r>
            <w:r w:rsidR="00997F5F" w:rsidRPr="00997F5F">
              <w:rPr>
                <w:rFonts w:ascii="Lidl Font Pro" w:hAnsi="Lidl Font Pro"/>
                <w:sz w:val="20"/>
                <w:szCs w:val="20"/>
                <w:lang w:val="pl-PL"/>
              </w:rPr>
              <w:t>/ 1 s</w:t>
            </w:r>
            <w:r w:rsidR="00997F5F">
              <w:rPr>
                <w:rFonts w:ascii="Lidl Font Pro" w:hAnsi="Lidl Font Pro"/>
                <w:sz w:val="20"/>
                <w:szCs w:val="20"/>
                <w:lang w:val="pl-PL"/>
              </w:rPr>
              <w:t>zt.</w:t>
            </w:r>
          </w:p>
        </w:tc>
      </w:tr>
    </w:tbl>
    <w:p w14:paraId="4D98FCA7" w14:textId="77777777" w:rsidR="007F4429" w:rsidRDefault="007F4429" w:rsidP="00872CF5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pl-PL"/>
        </w:rPr>
      </w:pPr>
    </w:p>
    <w:p w14:paraId="6A0D343C" w14:textId="512F5108" w:rsidR="007E5D3F" w:rsidRPr="0043368F" w:rsidRDefault="006D1B59" w:rsidP="00872CF5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lang w:val="pl-PL"/>
        </w:rPr>
      </w:pPr>
      <w:r>
        <w:rPr>
          <w:rFonts w:ascii="Lidl Font Pro" w:hAnsi="Lidl Font Pro"/>
          <w:lang w:val="pl-PL"/>
        </w:rPr>
        <w:t xml:space="preserve">Posiłki w restauracjach </w:t>
      </w:r>
      <w:r w:rsidR="004E0282">
        <w:rPr>
          <w:rFonts w:ascii="Lidl Font Pro" w:hAnsi="Lidl Font Pro"/>
          <w:lang w:val="pl-PL"/>
        </w:rPr>
        <w:t xml:space="preserve">mogą stanowić dużą część wakacyjnego budżetu. Aby zaoszczędzić na wyżywieniu, warto część dań przyrządzać na własną </w:t>
      </w:r>
      <w:r w:rsidR="00DD360A">
        <w:rPr>
          <w:rFonts w:ascii="Lidl Font Pro" w:hAnsi="Lidl Font Pro"/>
          <w:lang w:val="pl-PL"/>
        </w:rPr>
        <w:t>rękę</w:t>
      </w:r>
      <w:r w:rsidR="004E0282">
        <w:rPr>
          <w:rFonts w:ascii="Lidl Font Pro" w:hAnsi="Lidl Font Pro"/>
          <w:lang w:val="pl-PL"/>
        </w:rPr>
        <w:t xml:space="preserve">. A jeśli planujemy zagraniczny wyjazd, </w:t>
      </w:r>
      <w:r w:rsidR="004E0282">
        <w:rPr>
          <w:rFonts w:ascii="Lidl Font Pro" w:hAnsi="Lidl Font Pro"/>
          <w:lang w:val="pl-PL"/>
        </w:rPr>
        <w:lastRenderedPageBreak/>
        <w:t xml:space="preserve">dobrym rozwiązaniem może okazać się zabranie niektórych produktów z domu. Warto jednak pamiętać, że </w:t>
      </w:r>
      <w:r w:rsidR="00665707">
        <w:rPr>
          <w:rFonts w:ascii="Lidl Font Pro" w:hAnsi="Lidl Font Pro"/>
          <w:lang w:val="pl-PL"/>
        </w:rPr>
        <w:t>produkty spożywcze, zwłaszcza jeśli musimy pokonać dużą trasę, powinn</w:t>
      </w:r>
      <w:r w:rsidR="00B6050A">
        <w:rPr>
          <w:rFonts w:ascii="Lidl Font Pro" w:hAnsi="Lidl Font Pro"/>
          <w:lang w:val="pl-PL"/>
        </w:rPr>
        <w:t>y</w:t>
      </w:r>
      <w:r w:rsidR="00665707">
        <w:rPr>
          <w:rFonts w:ascii="Lidl Font Pro" w:hAnsi="Lidl Font Pro"/>
          <w:lang w:val="pl-PL"/>
        </w:rPr>
        <w:t xml:space="preserve"> być przewożone w odpowiedni sposób. Dla zachowania ich świeżości, </w:t>
      </w:r>
      <w:r w:rsidR="00487EFA">
        <w:rPr>
          <w:rFonts w:ascii="Lidl Font Pro" w:hAnsi="Lidl Font Pro"/>
          <w:lang w:val="pl-PL"/>
        </w:rPr>
        <w:t>pomyśleć można o wyposażeniu</w:t>
      </w:r>
      <w:r w:rsidR="00B36239">
        <w:rPr>
          <w:rFonts w:ascii="Lidl Font Pro" w:hAnsi="Lidl Font Pro"/>
          <w:lang w:val="pl-PL"/>
        </w:rPr>
        <w:t xml:space="preserve"> się w</w:t>
      </w:r>
      <w:r w:rsidR="00B6050A">
        <w:rPr>
          <w:rFonts w:ascii="Lidl Font Pro" w:hAnsi="Lidl Font Pro"/>
          <w:lang w:val="pl-PL"/>
        </w:rPr>
        <w:t> </w:t>
      </w:r>
      <w:r w:rsidR="007C07DA" w:rsidRPr="0043368F">
        <w:rPr>
          <w:rFonts w:ascii="Lidl Font Pro" w:hAnsi="Lidl Font Pro"/>
          <w:b/>
          <w:bCs/>
          <w:lang w:val="pl-PL"/>
        </w:rPr>
        <w:t xml:space="preserve">przenośną </w:t>
      </w:r>
      <w:r w:rsidR="0043368F" w:rsidRPr="0043368F">
        <w:rPr>
          <w:rFonts w:ascii="Lidl Font Pro" w:hAnsi="Lidl Font Pro"/>
          <w:b/>
          <w:bCs/>
          <w:lang w:val="pl-PL"/>
        </w:rPr>
        <w:t>lodówkę</w:t>
      </w:r>
      <w:r w:rsidR="007C07DA" w:rsidRPr="0043368F">
        <w:rPr>
          <w:rFonts w:ascii="Lidl Font Pro" w:hAnsi="Lidl Font Pro"/>
          <w:b/>
          <w:bCs/>
          <w:lang w:val="pl-PL"/>
        </w:rPr>
        <w:t xml:space="preserve"> elektryczną </w:t>
      </w:r>
      <w:proofErr w:type="spellStart"/>
      <w:r w:rsidR="007C07DA" w:rsidRPr="0043368F">
        <w:rPr>
          <w:rFonts w:ascii="Lidl Font Pro" w:hAnsi="Lidl Font Pro"/>
          <w:b/>
          <w:bCs/>
          <w:lang w:val="pl-PL"/>
        </w:rPr>
        <w:t>Crivit</w:t>
      </w:r>
      <w:proofErr w:type="spellEnd"/>
      <w:r w:rsidR="0043368F" w:rsidRPr="0043368F">
        <w:rPr>
          <w:rFonts w:ascii="Lidl Font Pro" w:hAnsi="Lidl Font Pro"/>
          <w:b/>
          <w:bCs/>
          <w:lang w:val="pl-PL"/>
        </w:rPr>
        <w:t xml:space="preserve"> o pojemności 30</w:t>
      </w:r>
      <w:r w:rsidR="00B6050A">
        <w:rPr>
          <w:rFonts w:ascii="Lidl Font Pro" w:hAnsi="Lidl Font Pro"/>
          <w:b/>
          <w:bCs/>
          <w:lang w:val="pl-PL"/>
        </w:rPr>
        <w:t xml:space="preserve"> </w:t>
      </w:r>
      <w:r w:rsidR="0043368F" w:rsidRPr="0043368F">
        <w:rPr>
          <w:rFonts w:ascii="Lidl Font Pro" w:hAnsi="Lidl Font Pro"/>
          <w:b/>
          <w:bCs/>
          <w:lang w:val="pl-PL"/>
        </w:rPr>
        <w:t>l</w:t>
      </w:r>
      <w:r w:rsidR="007B098A" w:rsidRPr="0043368F">
        <w:rPr>
          <w:rFonts w:ascii="Lidl Font Pro" w:hAnsi="Lidl Font Pro"/>
          <w:b/>
          <w:bCs/>
          <w:lang w:val="pl-PL"/>
        </w:rPr>
        <w:t>, którą można podłączyć do gniazdka zapalniczki samochodowej</w:t>
      </w:r>
      <w:r w:rsidR="00B6050A">
        <w:rPr>
          <w:rFonts w:ascii="Lidl Font Pro" w:hAnsi="Lidl Font Pro"/>
          <w:b/>
          <w:bCs/>
          <w:lang w:val="pl-PL"/>
        </w:rPr>
        <w:t>. Produkt dostępny jest zarówno w</w:t>
      </w:r>
      <w:r w:rsidR="000B648D">
        <w:rPr>
          <w:rFonts w:ascii="Lidl Font Pro" w:hAnsi="Lidl Font Pro"/>
          <w:b/>
          <w:bCs/>
          <w:lang w:val="pl-PL"/>
        </w:rPr>
        <w:t> </w:t>
      </w:r>
      <w:r w:rsidR="00B6050A">
        <w:rPr>
          <w:rFonts w:ascii="Lidl Font Pro" w:hAnsi="Lidl Font Pro"/>
          <w:b/>
          <w:bCs/>
          <w:lang w:val="pl-PL"/>
        </w:rPr>
        <w:t xml:space="preserve">stacjonarnej ofercie Lidl Polska, jak i na </w:t>
      </w:r>
      <w:hyperlink r:id="rId18" w:history="1">
        <w:r w:rsidR="00B6050A" w:rsidRPr="00A932B5">
          <w:rPr>
            <w:rStyle w:val="Hipercze"/>
            <w:rFonts w:ascii="Lidl Font Pro" w:hAnsi="Lidl Font Pro"/>
            <w:b/>
            <w:bCs/>
            <w:lang w:val="pl-PL"/>
          </w:rPr>
          <w:t>lidl.pl</w:t>
        </w:r>
      </w:hyperlink>
      <w:r w:rsidR="00B6050A" w:rsidRPr="00997F5F">
        <w:rPr>
          <w:rFonts w:ascii="Lidl Font Pro" w:hAnsi="Lidl Font Pro"/>
          <w:b/>
          <w:bCs/>
          <w:lang w:val="pl-PL"/>
        </w:rPr>
        <w:t xml:space="preserve">. </w:t>
      </w:r>
      <w:r w:rsidR="00136949" w:rsidRPr="00997F5F">
        <w:rPr>
          <w:rFonts w:ascii="Lidl Font Pro" w:hAnsi="Lidl Font Pro"/>
          <w:b/>
          <w:bCs/>
          <w:lang w:val="pl-PL"/>
        </w:rPr>
        <w:t>Lodówka w sklepach stacjonarnych Lidl Polska będzie dostępna w specjalnej, promocyjnej cenie – 199 zł/ 1 szt. (zamiast 249 zł).</w:t>
      </w:r>
    </w:p>
    <w:p w14:paraId="08152628" w14:textId="49F86598" w:rsidR="004E5385" w:rsidRDefault="004E5385" w:rsidP="00872CF5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pl-PL"/>
        </w:rPr>
      </w:pPr>
    </w:p>
    <w:bookmarkEnd w:id="0"/>
    <w:p w14:paraId="6246151D" w14:textId="4DA7BD43" w:rsidR="00450C00" w:rsidRPr="00C70396" w:rsidRDefault="00450C00" w:rsidP="00450C00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C703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5137302A" w14:textId="0290FBBD" w:rsidR="00932B43" w:rsidRPr="00C70396" w:rsidRDefault="00932B43" w:rsidP="00450C00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C703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</w:t>
      </w:r>
      <w:r w:rsidR="00BE10FD">
        <w:rPr>
          <w:rFonts w:ascii="Lidl Font Pro" w:hAnsi="Lidl Font Pro"/>
          <w:sz w:val="20"/>
          <w:szCs w:val="20"/>
          <w:lang w:val="pl-PL"/>
        </w:rPr>
        <w:t xml:space="preserve"> oraz w USA</w:t>
      </w:r>
      <w:r w:rsidRPr="00C70396">
        <w:rPr>
          <w:rFonts w:ascii="Lidl Font Pro" w:hAnsi="Lidl Font Pro"/>
          <w:sz w:val="20"/>
          <w:szCs w:val="20"/>
          <w:lang w:val="pl-PL"/>
        </w:rPr>
        <w:t>. Historia sieci Lidl sięga lat 30. XX wieku, a pierwsze sieci pod szyldem tej marki powstały w Niemczech w latach 70. XX wieku. Obecnie w 3</w:t>
      </w:r>
      <w:r w:rsidR="003E36C5"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krajach istnieje </w:t>
      </w:r>
      <w:r w:rsidR="001652D5">
        <w:rPr>
          <w:rFonts w:ascii="Lidl Font Pro" w:hAnsi="Lidl Font Pro"/>
          <w:sz w:val="20"/>
          <w:szCs w:val="20"/>
          <w:lang w:val="pl-PL"/>
        </w:rPr>
        <w:t>w przybliżeniu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1</w:t>
      </w:r>
      <w:r w:rsidR="00A0369A" w:rsidRPr="00C70396"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>.</w:t>
      </w:r>
      <w:r w:rsidR="009A0A3E" w:rsidRPr="00C70396">
        <w:rPr>
          <w:rFonts w:ascii="Lidl Font Pro" w:hAnsi="Lidl Font Pro"/>
          <w:sz w:val="20"/>
          <w:szCs w:val="20"/>
          <w:lang w:val="pl-PL"/>
        </w:rPr>
        <w:t>550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sklepów tej marki, a w Polsce </w:t>
      </w:r>
      <w:r w:rsidR="009A0A3E" w:rsidRPr="00C70396">
        <w:rPr>
          <w:rFonts w:ascii="Lidl Font Pro" w:hAnsi="Lidl Font Pro"/>
          <w:sz w:val="20"/>
          <w:szCs w:val="20"/>
          <w:lang w:val="pl-PL"/>
        </w:rPr>
        <w:t xml:space="preserve">około </w:t>
      </w:r>
      <w:r w:rsidR="00FE3DDF">
        <w:rPr>
          <w:rFonts w:ascii="Lidl Font Pro" w:hAnsi="Lidl Font Pro"/>
          <w:sz w:val="20"/>
          <w:szCs w:val="20"/>
          <w:lang w:val="pl-PL"/>
        </w:rPr>
        <w:t>80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0.  </w:t>
      </w:r>
    </w:p>
    <w:p w14:paraId="17CED328" w14:textId="77777777" w:rsidR="00755672" w:rsidRPr="00C70396" w:rsidRDefault="009036B1" w:rsidP="00F9672B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C703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6BB551BE" w14:textId="77777777" w:rsidR="007941FE" w:rsidRPr="00F21F39" w:rsidRDefault="007941FE" w:rsidP="007941FE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9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260DC615" w14:textId="77777777" w:rsidR="007941FE" w:rsidRPr="00F21F39" w:rsidRDefault="007941FE" w:rsidP="007941FE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20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7974E85F" w14:textId="77777777" w:rsidR="007941FE" w:rsidRPr="00F21F39" w:rsidRDefault="007941FE" w:rsidP="007941FE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F21F39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21" w:history="1">
        <w:r w:rsidRPr="00F21F3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15036F10" w14:textId="77777777" w:rsidR="007941FE" w:rsidRPr="00F21F39" w:rsidRDefault="007941FE" w:rsidP="007941FE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3E36C5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p w14:paraId="1BC16C7A" w14:textId="4738DE4F" w:rsidR="001652D5" w:rsidRPr="00F21F39" w:rsidRDefault="001652D5" w:rsidP="007941FE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1652D5" w:rsidRPr="00F21F39" w:rsidSect="00705227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C8DE" w14:textId="77777777" w:rsidR="005451CC" w:rsidRDefault="005451CC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73BBF572" w14:textId="77777777" w:rsidR="005451CC" w:rsidRDefault="005451CC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5814EF0C" w14:textId="77777777" w:rsidR="005451CC" w:rsidRDefault="00545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93392F" w:rsidRPr="003D467C" w:rsidRDefault="0093392F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8E64B4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93392F" w:rsidRPr="006F62E9" w:rsidRDefault="0093392F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3BEE5EE" w14:textId="77777777" w:rsidR="007941FE" w:rsidRPr="006F62E9" w:rsidRDefault="007941FE" w:rsidP="007941FE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93392F" w:rsidRPr="00CC7DCF" w:rsidRDefault="0093392F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93392F" w:rsidRPr="0027250D" w:rsidRDefault="0093392F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93392F" w:rsidRPr="006F62E9" w:rsidRDefault="0093392F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3BEE5EE" w14:textId="77777777" w:rsidR="007941FE" w:rsidRPr="006F62E9" w:rsidRDefault="007941FE" w:rsidP="007941FE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93392F" w:rsidRPr="00CC7DCF" w:rsidRDefault="0093392F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93392F" w:rsidRPr="0027250D" w:rsidRDefault="0093392F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93392F" w:rsidRDefault="0093392F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43142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93392F" w:rsidRPr="00EA12E4" w:rsidRDefault="0093392F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6FF01029" w14:textId="77777777" w:rsidR="00A73E76" w:rsidRPr="006F62E9" w:rsidRDefault="00A73E76" w:rsidP="00A73E76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93392F" w:rsidRPr="00CC7DCF" w:rsidRDefault="0093392F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N42wEAAJgDAAAOAAAAZHJzL2Uyb0RvYy54bWysU9tu2zAMfR+wfxD0vjhJ22w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" filled="f" stroked="f">
              <v:textbox inset="0,0,0,0">
                <w:txbxContent>
                  <w:p w14:paraId="6136D6A0" w14:textId="77777777" w:rsidR="0093392F" w:rsidRPr="00EA12E4" w:rsidRDefault="0093392F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6FF01029" w14:textId="77777777" w:rsidR="00A73E76" w:rsidRPr="006F62E9" w:rsidRDefault="00A73E76" w:rsidP="00A73E76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93392F" w:rsidRPr="00CC7DCF" w:rsidRDefault="0093392F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3637" w14:textId="77777777" w:rsidR="005451CC" w:rsidRDefault="005451CC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738121C7" w14:textId="77777777" w:rsidR="005451CC" w:rsidRDefault="005451CC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75F0F70A" w14:textId="77777777" w:rsidR="005451CC" w:rsidRDefault="00545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0C0" w14:textId="77777777" w:rsidR="00DB56F1" w:rsidRDefault="00DB56F1" w:rsidP="00DB56F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42" behindDoc="0" locked="0" layoutInCell="1" allowOverlap="1" wp14:anchorId="705FECCA" wp14:editId="2B0C069B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77C9" w14:textId="77777777" w:rsidR="00DB56F1" w:rsidRPr="007D32FB" w:rsidRDefault="00DB56F1" w:rsidP="00DB56F1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EC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6E8577C9" w14:textId="77777777" w:rsidR="00DB56F1" w:rsidRPr="007D32FB" w:rsidRDefault="00DB56F1" w:rsidP="00DB56F1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8" behindDoc="1" locked="0" layoutInCell="1" allowOverlap="1" wp14:anchorId="076640A7" wp14:editId="78CB000F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15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4" behindDoc="0" locked="0" layoutInCell="1" allowOverlap="1" wp14:anchorId="1ECE44E6" wp14:editId="6A35F25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557043" id="Gerade Verbindung 46" o:spid="_x0000_s1026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752DBA6C" w14:textId="77777777" w:rsidR="00DB56F1" w:rsidRDefault="00DB56F1" w:rsidP="00DB56F1">
    <w:pPr>
      <w:pStyle w:val="Nagwek"/>
      <w:tabs>
        <w:tab w:val="clear" w:pos="4536"/>
      </w:tabs>
    </w:pPr>
  </w:p>
  <w:p w14:paraId="7655B5AC" w14:textId="77777777" w:rsidR="00DB56F1" w:rsidRDefault="00DB56F1" w:rsidP="00DB56F1">
    <w:pPr>
      <w:pStyle w:val="Nagwek"/>
      <w:tabs>
        <w:tab w:val="clear" w:pos="4536"/>
      </w:tabs>
    </w:pPr>
  </w:p>
  <w:p w14:paraId="51276BD0" w14:textId="77777777" w:rsidR="00DB56F1" w:rsidRDefault="00DB56F1" w:rsidP="00DB56F1"/>
  <w:p w14:paraId="25C161E0" w14:textId="638488EA" w:rsidR="0093392F" w:rsidRPr="00DB56F1" w:rsidRDefault="0093392F" w:rsidP="00DB5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880" w14:textId="77777777" w:rsidR="000907FB" w:rsidRDefault="000907FB" w:rsidP="000907F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46" behindDoc="0" locked="0" layoutInCell="1" allowOverlap="1" wp14:anchorId="0F22D374" wp14:editId="4616AF6E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DC95" w14:textId="77777777" w:rsidR="000907FB" w:rsidRPr="007D32FB" w:rsidRDefault="000907FB" w:rsidP="000907FB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2D37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5pt;margin-top:59.7pt;width:387.2pt;height:38.8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0h3AEAAJgDAAAOAAAAZHJzL2Uyb0RvYy54bWysU8tu2zAQvBfoPxC817KdNI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" filled="f" stroked="f">
              <v:textbox inset="0,0,0,0">
                <w:txbxContent>
                  <w:p w14:paraId="5BE7DC95" w14:textId="77777777" w:rsidR="000907FB" w:rsidRPr="007D32FB" w:rsidRDefault="000907FB" w:rsidP="000907FB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22" behindDoc="1" locked="0" layoutInCell="1" allowOverlap="1" wp14:anchorId="6F54E1D4" wp14:editId="26687E2C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11BD3714" wp14:editId="22F6AC9F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9F1E8B" id="Gerade Verbindung 46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2C4CB7AE" w14:textId="77777777" w:rsidR="000907FB" w:rsidRDefault="000907FB" w:rsidP="000907FB">
    <w:pPr>
      <w:pStyle w:val="Nagwek"/>
      <w:tabs>
        <w:tab w:val="clear" w:pos="4536"/>
      </w:tabs>
    </w:pPr>
  </w:p>
  <w:p w14:paraId="162F4762" w14:textId="77777777" w:rsidR="000907FB" w:rsidRDefault="000907FB" w:rsidP="000907FB">
    <w:pPr>
      <w:pStyle w:val="Nagwek"/>
      <w:tabs>
        <w:tab w:val="clear" w:pos="4536"/>
      </w:tabs>
    </w:pPr>
  </w:p>
  <w:p w14:paraId="2ED244C8" w14:textId="77777777" w:rsidR="000907FB" w:rsidRDefault="000907FB" w:rsidP="000907FB"/>
  <w:p w14:paraId="787AE9EE" w14:textId="22106D8C" w:rsidR="00E108E7" w:rsidRPr="000907FB" w:rsidRDefault="000907FB" w:rsidP="000907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947219">
      <w:rPr>
        <w:rFonts w:ascii="Lidl Font Pro" w:hAnsi="Lidl Font Pro"/>
        <w:noProof/>
        <w:lang w:val="pl-PL"/>
      </w:rPr>
      <w:t>wtorek, 14 czerwca 2022</w:t>
    </w:r>
    <w:r w:rsidRPr="007D32FB">
      <w:rPr>
        <w:rFonts w:ascii="Lidl Font Pro" w:hAnsi="Lidl Font P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D568C6"/>
    <w:multiLevelType w:val="hybridMultilevel"/>
    <w:tmpl w:val="79D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4701B"/>
    <w:multiLevelType w:val="hybridMultilevel"/>
    <w:tmpl w:val="0E82F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579C0"/>
    <w:multiLevelType w:val="hybridMultilevel"/>
    <w:tmpl w:val="FD9E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4E81"/>
    <w:multiLevelType w:val="hybridMultilevel"/>
    <w:tmpl w:val="F5EA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87298"/>
    <w:multiLevelType w:val="hybridMultilevel"/>
    <w:tmpl w:val="EDFE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5025270">
    <w:abstractNumId w:val="23"/>
  </w:num>
  <w:num w:numId="2" w16cid:durableId="530580313">
    <w:abstractNumId w:val="23"/>
  </w:num>
  <w:num w:numId="3" w16cid:durableId="787503538">
    <w:abstractNumId w:val="23"/>
  </w:num>
  <w:num w:numId="4" w16cid:durableId="1381442898">
    <w:abstractNumId w:val="23"/>
  </w:num>
  <w:num w:numId="5" w16cid:durableId="156265054">
    <w:abstractNumId w:val="23"/>
  </w:num>
  <w:num w:numId="6" w16cid:durableId="1125581436">
    <w:abstractNumId w:val="23"/>
  </w:num>
  <w:num w:numId="7" w16cid:durableId="1171992996">
    <w:abstractNumId w:val="23"/>
  </w:num>
  <w:num w:numId="8" w16cid:durableId="107941874">
    <w:abstractNumId w:val="23"/>
  </w:num>
  <w:num w:numId="9" w16cid:durableId="888221765">
    <w:abstractNumId w:val="23"/>
  </w:num>
  <w:num w:numId="10" w16cid:durableId="1507935302">
    <w:abstractNumId w:val="0"/>
  </w:num>
  <w:num w:numId="11" w16cid:durableId="511380010">
    <w:abstractNumId w:val="2"/>
  </w:num>
  <w:num w:numId="12" w16cid:durableId="16082179">
    <w:abstractNumId w:val="17"/>
  </w:num>
  <w:num w:numId="13" w16cid:durableId="1294143304">
    <w:abstractNumId w:val="18"/>
  </w:num>
  <w:num w:numId="14" w16cid:durableId="1265528470">
    <w:abstractNumId w:val="11"/>
  </w:num>
  <w:num w:numId="15" w16cid:durableId="907760930">
    <w:abstractNumId w:val="19"/>
  </w:num>
  <w:num w:numId="16" w16cid:durableId="215708153">
    <w:abstractNumId w:val="14"/>
  </w:num>
  <w:num w:numId="17" w16cid:durableId="1177383412">
    <w:abstractNumId w:val="1"/>
  </w:num>
  <w:num w:numId="18" w16cid:durableId="1591692765">
    <w:abstractNumId w:val="10"/>
  </w:num>
  <w:num w:numId="19" w16cid:durableId="605305373">
    <w:abstractNumId w:val="3"/>
  </w:num>
  <w:num w:numId="20" w16cid:durableId="1638678580">
    <w:abstractNumId w:val="22"/>
  </w:num>
  <w:num w:numId="21" w16cid:durableId="1924295705">
    <w:abstractNumId w:val="12"/>
  </w:num>
  <w:num w:numId="22" w16cid:durableId="648629277">
    <w:abstractNumId w:val="7"/>
  </w:num>
  <w:num w:numId="23" w16cid:durableId="1236089007">
    <w:abstractNumId w:val="6"/>
  </w:num>
  <w:num w:numId="24" w16cid:durableId="1063333769">
    <w:abstractNumId w:val="9"/>
  </w:num>
  <w:num w:numId="25" w16cid:durableId="308285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7184737">
    <w:abstractNumId w:val="24"/>
  </w:num>
  <w:num w:numId="27" w16cid:durableId="4534528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555400">
    <w:abstractNumId w:val="5"/>
  </w:num>
  <w:num w:numId="29" w16cid:durableId="2116903617">
    <w:abstractNumId w:val="4"/>
  </w:num>
  <w:num w:numId="30" w16cid:durableId="1220551322">
    <w:abstractNumId w:val="21"/>
  </w:num>
  <w:num w:numId="31" w16cid:durableId="1833251197">
    <w:abstractNumId w:val="8"/>
  </w:num>
  <w:num w:numId="32" w16cid:durableId="1975792603">
    <w:abstractNumId w:val="20"/>
  </w:num>
  <w:num w:numId="33" w16cid:durableId="1099109206">
    <w:abstractNumId w:val="16"/>
  </w:num>
  <w:num w:numId="34" w16cid:durableId="1563716515">
    <w:abstractNumId w:val="13"/>
  </w:num>
  <w:num w:numId="35" w16cid:durableId="13618611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133"/>
    <w:rsid w:val="0000422D"/>
    <w:rsid w:val="0000440C"/>
    <w:rsid w:val="0000565C"/>
    <w:rsid w:val="0000614F"/>
    <w:rsid w:val="00007613"/>
    <w:rsid w:val="00007B72"/>
    <w:rsid w:val="00007E3E"/>
    <w:rsid w:val="00010200"/>
    <w:rsid w:val="00013FB5"/>
    <w:rsid w:val="00014156"/>
    <w:rsid w:val="000145A6"/>
    <w:rsid w:val="00014DC4"/>
    <w:rsid w:val="0001506A"/>
    <w:rsid w:val="00015474"/>
    <w:rsid w:val="00015594"/>
    <w:rsid w:val="00016A9C"/>
    <w:rsid w:val="00016B3E"/>
    <w:rsid w:val="0002069B"/>
    <w:rsid w:val="000219A5"/>
    <w:rsid w:val="00021C18"/>
    <w:rsid w:val="000223FA"/>
    <w:rsid w:val="00022660"/>
    <w:rsid w:val="00022F02"/>
    <w:rsid w:val="00023869"/>
    <w:rsid w:val="00023F53"/>
    <w:rsid w:val="00024677"/>
    <w:rsid w:val="000257B5"/>
    <w:rsid w:val="00025D68"/>
    <w:rsid w:val="000260E0"/>
    <w:rsid w:val="00027E13"/>
    <w:rsid w:val="0003014A"/>
    <w:rsid w:val="000312D3"/>
    <w:rsid w:val="00031810"/>
    <w:rsid w:val="00031C0C"/>
    <w:rsid w:val="000324A9"/>
    <w:rsid w:val="00033056"/>
    <w:rsid w:val="00034F4A"/>
    <w:rsid w:val="00034F95"/>
    <w:rsid w:val="00035491"/>
    <w:rsid w:val="00035999"/>
    <w:rsid w:val="00035AD7"/>
    <w:rsid w:val="00036783"/>
    <w:rsid w:val="00037B94"/>
    <w:rsid w:val="000425DF"/>
    <w:rsid w:val="00043733"/>
    <w:rsid w:val="00043A13"/>
    <w:rsid w:val="0004468F"/>
    <w:rsid w:val="00045F9B"/>
    <w:rsid w:val="00046180"/>
    <w:rsid w:val="0004649F"/>
    <w:rsid w:val="000464B3"/>
    <w:rsid w:val="000464DF"/>
    <w:rsid w:val="00046BDD"/>
    <w:rsid w:val="00047921"/>
    <w:rsid w:val="00050205"/>
    <w:rsid w:val="000511FC"/>
    <w:rsid w:val="0005206F"/>
    <w:rsid w:val="00053DC7"/>
    <w:rsid w:val="0005507E"/>
    <w:rsid w:val="000553B3"/>
    <w:rsid w:val="00055BDC"/>
    <w:rsid w:val="00056995"/>
    <w:rsid w:val="00057513"/>
    <w:rsid w:val="00057C90"/>
    <w:rsid w:val="00060288"/>
    <w:rsid w:val="000605F5"/>
    <w:rsid w:val="00060ADD"/>
    <w:rsid w:val="00062801"/>
    <w:rsid w:val="00064B7A"/>
    <w:rsid w:val="00065495"/>
    <w:rsid w:val="0006553A"/>
    <w:rsid w:val="00067538"/>
    <w:rsid w:val="00067E69"/>
    <w:rsid w:val="000715BD"/>
    <w:rsid w:val="000719EC"/>
    <w:rsid w:val="0007267D"/>
    <w:rsid w:val="00072AE4"/>
    <w:rsid w:val="00072C05"/>
    <w:rsid w:val="0007459C"/>
    <w:rsid w:val="00074FD1"/>
    <w:rsid w:val="00075485"/>
    <w:rsid w:val="000765B5"/>
    <w:rsid w:val="000766CC"/>
    <w:rsid w:val="00077D69"/>
    <w:rsid w:val="00080508"/>
    <w:rsid w:val="0008249C"/>
    <w:rsid w:val="0008332F"/>
    <w:rsid w:val="000834C1"/>
    <w:rsid w:val="00084545"/>
    <w:rsid w:val="00084C71"/>
    <w:rsid w:val="00085249"/>
    <w:rsid w:val="00086A0B"/>
    <w:rsid w:val="00086C7E"/>
    <w:rsid w:val="00090238"/>
    <w:rsid w:val="000907FB"/>
    <w:rsid w:val="00090AD7"/>
    <w:rsid w:val="000915BF"/>
    <w:rsid w:val="00092BF6"/>
    <w:rsid w:val="00093484"/>
    <w:rsid w:val="000943C4"/>
    <w:rsid w:val="000946A1"/>
    <w:rsid w:val="00094D2C"/>
    <w:rsid w:val="00095DB4"/>
    <w:rsid w:val="00096004"/>
    <w:rsid w:val="00096681"/>
    <w:rsid w:val="00096D10"/>
    <w:rsid w:val="0009780B"/>
    <w:rsid w:val="000A00BD"/>
    <w:rsid w:val="000A01A8"/>
    <w:rsid w:val="000A06D3"/>
    <w:rsid w:val="000A102D"/>
    <w:rsid w:val="000A19B8"/>
    <w:rsid w:val="000A25E3"/>
    <w:rsid w:val="000A264B"/>
    <w:rsid w:val="000A265A"/>
    <w:rsid w:val="000A284A"/>
    <w:rsid w:val="000A32EA"/>
    <w:rsid w:val="000A3934"/>
    <w:rsid w:val="000A3CFD"/>
    <w:rsid w:val="000A40AF"/>
    <w:rsid w:val="000A4F7F"/>
    <w:rsid w:val="000A5040"/>
    <w:rsid w:val="000A5510"/>
    <w:rsid w:val="000A6DE4"/>
    <w:rsid w:val="000A709B"/>
    <w:rsid w:val="000A7348"/>
    <w:rsid w:val="000A7FD4"/>
    <w:rsid w:val="000B025B"/>
    <w:rsid w:val="000B02EE"/>
    <w:rsid w:val="000B07E7"/>
    <w:rsid w:val="000B0A74"/>
    <w:rsid w:val="000B0C04"/>
    <w:rsid w:val="000B1D79"/>
    <w:rsid w:val="000B235E"/>
    <w:rsid w:val="000B2891"/>
    <w:rsid w:val="000B2DA6"/>
    <w:rsid w:val="000B2EA0"/>
    <w:rsid w:val="000B4DEF"/>
    <w:rsid w:val="000B648D"/>
    <w:rsid w:val="000B72AA"/>
    <w:rsid w:val="000B74CF"/>
    <w:rsid w:val="000B75EB"/>
    <w:rsid w:val="000B7864"/>
    <w:rsid w:val="000C1B1C"/>
    <w:rsid w:val="000C26D5"/>
    <w:rsid w:val="000C464E"/>
    <w:rsid w:val="000C48C0"/>
    <w:rsid w:val="000C4CA3"/>
    <w:rsid w:val="000C4F45"/>
    <w:rsid w:val="000C5041"/>
    <w:rsid w:val="000C65CC"/>
    <w:rsid w:val="000C6F7E"/>
    <w:rsid w:val="000C73B9"/>
    <w:rsid w:val="000C7F9E"/>
    <w:rsid w:val="000D0B35"/>
    <w:rsid w:val="000D171B"/>
    <w:rsid w:val="000D187F"/>
    <w:rsid w:val="000D3C6C"/>
    <w:rsid w:val="000D4029"/>
    <w:rsid w:val="000D6264"/>
    <w:rsid w:val="000D7664"/>
    <w:rsid w:val="000D78EA"/>
    <w:rsid w:val="000D7B6C"/>
    <w:rsid w:val="000D7DA2"/>
    <w:rsid w:val="000E1AFA"/>
    <w:rsid w:val="000E2EE6"/>
    <w:rsid w:val="000E3636"/>
    <w:rsid w:val="000E5D9A"/>
    <w:rsid w:val="000E7B7F"/>
    <w:rsid w:val="000F0265"/>
    <w:rsid w:val="000F026C"/>
    <w:rsid w:val="000F0F0C"/>
    <w:rsid w:val="000F2DC6"/>
    <w:rsid w:val="000F3872"/>
    <w:rsid w:val="000F39C2"/>
    <w:rsid w:val="000F3AFF"/>
    <w:rsid w:val="000F3CAF"/>
    <w:rsid w:val="000F5299"/>
    <w:rsid w:val="000F5F87"/>
    <w:rsid w:val="000F64B1"/>
    <w:rsid w:val="000F651D"/>
    <w:rsid w:val="000F6654"/>
    <w:rsid w:val="000F6FB0"/>
    <w:rsid w:val="000F700F"/>
    <w:rsid w:val="000F767B"/>
    <w:rsid w:val="001024BF"/>
    <w:rsid w:val="00102A27"/>
    <w:rsid w:val="00102A4C"/>
    <w:rsid w:val="00102A6D"/>
    <w:rsid w:val="001034EA"/>
    <w:rsid w:val="001040CC"/>
    <w:rsid w:val="00104E5B"/>
    <w:rsid w:val="001059A2"/>
    <w:rsid w:val="00110A3F"/>
    <w:rsid w:val="00111C92"/>
    <w:rsid w:val="001140DA"/>
    <w:rsid w:val="001143F0"/>
    <w:rsid w:val="0011451C"/>
    <w:rsid w:val="001145A7"/>
    <w:rsid w:val="001149E9"/>
    <w:rsid w:val="00114B5F"/>
    <w:rsid w:val="00116814"/>
    <w:rsid w:val="00117CC1"/>
    <w:rsid w:val="0012006D"/>
    <w:rsid w:val="0012049B"/>
    <w:rsid w:val="001220F9"/>
    <w:rsid w:val="00122F16"/>
    <w:rsid w:val="0012386D"/>
    <w:rsid w:val="0012387A"/>
    <w:rsid w:val="00124336"/>
    <w:rsid w:val="001247EF"/>
    <w:rsid w:val="00124919"/>
    <w:rsid w:val="00125228"/>
    <w:rsid w:val="00125662"/>
    <w:rsid w:val="00127EB4"/>
    <w:rsid w:val="001304C7"/>
    <w:rsid w:val="00130BA2"/>
    <w:rsid w:val="001310FA"/>
    <w:rsid w:val="00131AC9"/>
    <w:rsid w:val="00131C48"/>
    <w:rsid w:val="00132C7F"/>
    <w:rsid w:val="001332A7"/>
    <w:rsid w:val="00133734"/>
    <w:rsid w:val="001352DF"/>
    <w:rsid w:val="00136949"/>
    <w:rsid w:val="00136D89"/>
    <w:rsid w:val="00137155"/>
    <w:rsid w:val="001408CB"/>
    <w:rsid w:val="0014142C"/>
    <w:rsid w:val="00141592"/>
    <w:rsid w:val="00141CA1"/>
    <w:rsid w:val="00141FCA"/>
    <w:rsid w:val="00143357"/>
    <w:rsid w:val="0014393B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3B5E"/>
    <w:rsid w:val="00153C10"/>
    <w:rsid w:val="00153FC9"/>
    <w:rsid w:val="001540D6"/>
    <w:rsid w:val="00154B3A"/>
    <w:rsid w:val="001552E2"/>
    <w:rsid w:val="00155AF7"/>
    <w:rsid w:val="001560FB"/>
    <w:rsid w:val="001565DE"/>
    <w:rsid w:val="0015737A"/>
    <w:rsid w:val="0016353B"/>
    <w:rsid w:val="0016362E"/>
    <w:rsid w:val="00163929"/>
    <w:rsid w:val="0016493A"/>
    <w:rsid w:val="001652D5"/>
    <w:rsid w:val="001655A9"/>
    <w:rsid w:val="00165676"/>
    <w:rsid w:val="00166475"/>
    <w:rsid w:val="00172509"/>
    <w:rsid w:val="00173C76"/>
    <w:rsid w:val="00175F1B"/>
    <w:rsid w:val="001764F3"/>
    <w:rsid w:val="001767FB"/>
    <w:rsid w:val="00176F19"/>
    <w:rsid w:val="00177EB0"/>
    <w:rsid w:val="00180C60"/>
    <w:rsid w:val="00181994"/>
    <w:rsid w:val="00182EA3"/>
    <w:rsid w:val="00185215"/>
    <w:rsid w:val="001861C1"/>
    <w:rsid w:val="0018687C"/>
    <w:rsid w:val="00190824"/>
    <w:rsid w:val="00191426"/>
    <w:rsid w:val="00191FA9"/>
    <w:rsid w:val="00192E83"/>
    <w:rsid w:val="00193C2D"/>
    <w:rsid w:val="001950D8"/>
    <w:rsid w:val="00195D60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61C0"/>
    <w:rsid w:val="001A752D"/>
    <w:rsid w:val="001A7C77"/>
    <w:rsid w:val="001B1622"/>
    <w:rsid w:val="001B2E1A"/>
    <w:rsid w:val="001B310A"/>
    <w:rsid w:val="001B370E"/>
    <w:rsid w:val="001B3E2A"/>
    <w:rsid w:val="001B3FF6"/>
    <w:rsid w:val="001B4B19"/>
    <w:rsid w:val="001B4D36"/>
    <w:rsid w:val="001B4FB9"/>
    <w:rsid w:val="001B5E7A"/>
    <w:rsid w:val="001B66B9"/>
    <w:rsid w:val="001B6A5A"/>
    <w:rsid w:val="001C0618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D0040"/>
    <w:rsid w:val="001D0951"/>
    <w:rsid w:val="001D0E95"/>
    <w:rsid w:val="001D1013"/>
    <w:rsid w:val="001D1727"/>
    <w:rsid w:val="001D1763"/>
    <w:rsid w:val="001D3E84"/>
    <w:rsid w:val="001D3E8C"/>
    <w:rsid w:val="001D60AC"/>
    <w:rsid w:val="001D7FAF"/>
    <w:rsid w:val="001E02F8"/>
    <w:rsid w:val="001E02FD"/>
    <w:rsid w:val="001E077F"/>
    <w:rsid w:val="001E10F4"/>
    <w:rsid w:val="001E1257"/>
    <w:rsid w:val="001E217E"/>
    <w:rsid w:val="001E32BF"/>
    <w:rsid w:val="001E37AB"/>
    <w:rsid w:val="001E3C5A"/>
    <w:rsid w:val="001E46C3"/>
    <w:rsid w:val="001E4C8E"/>
    <w:rsid w:val="001E4FA5"/>
    <w:rsid w:val="001E5AE2"/>
    <w:rsid w:val="001E62B2"/>
    <w:rsid w:val="001E655A"/>
    <w:rsid w:val="001E7BD6"/>
    <w:rsid w:val="001F0611"/>
    <w:rsid w:val="001F2A0C"/>
    <w:rsid w:val="001F2A84"/>
    <w:rsid w:val="001F310F"/>
    <w:rsid w:val="001F4311"/>
    <w:rsid w:val="001F45D9"/>
    <w:rsid w:val="001F468E"/>
    <w:rsid w:val="001F54A1"/>
    <w:rsid w:val="001F7E0C"/>
    <w:rsid w:val="002001B0"/>
    <w:rsid w:val="002010D6"/>
    <w:rsid w:val="0020156F"/>
    <w:rsid w:val="00201EC5"/>
    <w:rsid w:val="00201F6C"/>
    <w:rsid w:val="00202500"/>
    <w:rsid w:val="00202C97"/>
    <w:rsid w:val="00203491"/>
    <w:rsid w:val="00203602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4762"/>
    <w:rsid w:val="00214A97"/>
    <w:rsid w:val="00215949"/>
    <w:rsid w:val="00216939"/>
    <w:rsid w:val="00217BE2"/>
    <w:rsid w:val="00220806"/>
    <w:rsid w:val="00220BFC"/>
    <w:rsid w:val="00221CDF"/>
    <w:rsid w:val="00223652"/>
    <w:rsid w:val="00224843"/>
    <w:rsid w:val="00225AA0"/>
    <w:rsid w:val="00226DF3"/>
    <w:rsid w:val="00230614"/>
    <w:rsid w:val="00231354"/>
    <w:rsid w:val="0023225A"/>
    <w:rsid w:val="002324D3"/>
    <w:rsid w:val="002325C3"/>
    <w:rsid w:val="00232EAE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E8D"/>
    <w:rsid w:val="00247619"/>
    <w:rsid w:val="0025134B"/>
    <w:rsid w:val="00251D84"/>
    <w:rsid w:val="00251F8E"/>
    <w:rsid w:val="00252B21"/>
    <w:rsid w:val="002535D4"/>
    <w:rsid w:val="00253E19"/>
    <w:rsid w:val="00254289"/>
    <w:rsid w:val="0025515A"/>
    <w:rsid w:val="002556A6"/>
    <w:rsid w:val="00255C46"/>
    <w:rsid w:val="00257F74"/>
    <w:rsid w:val="00261D33"/>
    <w:rsid w:val="00262CD4"/>
    <w:rsid w:val="00263280"/>
    <w:rsid w:val="00264217"/>
    <w:rsid w:val="00264329"/>
    <w:rsid w:val="00267D23"/>
    <w:rsid w:val="00271858"/>
    <w:rsid w:val="00271C57"/>
    <w:rsid w:val="0027250D"/>
    <w:rsid w:val="002725F0"/>
    <w:rsid w:val="002728D8"/>
    <w:rsid w:val="002733BF"/>
    <w:rsid w:val="0027403B"/>
    <w:rsid w:val="00274B3F"/>
    <w:rsid w:val="00274F98"/>
    <w:rsid w:val="00275288"/>
    <w:rsid w:val="00275A9C"/>
    <w:rsid w:val="00276297"/>
    <w:rsid w:val="00276493"/>
    <w:rsid w:val="002768BB"/>
    <w:rsid w:val="00277968"/>
    <w:rsid w:val="00280730"/>
    <w:rsid w:val="00280970"/>
    <w:rsid w:val="00280C13"/>
    <w:rsid w:val="00281656"/>
    <w:rsid w:val="00281EB9"/>
    <w:rsid w:val="00282316"/>
    <w:rsid w:val="00282438"/>
    <w:rsid w:val="00282ABA"/>
    <w:rsid w:val="00283212"/>
    <w:rsid w:val="00283A2B"/>
    <w:rsid w:val="002849A2"/>
    <w:rsid w:val="00285180"/>
    <w:rsid w:val="00285456"/>
    <w:rsid w:val="00287567"/>
    <w:rsid w:val="00290855"/>
    <w:rsid w:val="00290B5F"/>
    <w:rsid w:val="0029118D"/>
    <w:rsid w:val="002926DB"/>
    <w:rsid w:val="002931D7"/>
    <w:rsid w:val="00293A9C"/>
    <w:rsid w:val="00294F12"/>
    <w:rsid w:val="002957CF"/>
    <w:rsid w:val="00295A72"/>
    <w:rsid w:val="00295D96"/>
    <w:rsid w:val="002A028B"/>
    <w:rsid w:val="002A08AA"/>
    <w:rsid w:val="002A0962"/>
    <w:rsid w:val="002A26B7"/>
    <w:rsid w:val="002A3469"/>
    <w:rsid w:val="002A4895"/>
    <w:rsid w:val="002A571D"/>
    <w:rsid w:val="002A5B59"/>
    <w:rsid w:val="002A5E74"/>
    <w:rsid w:val="002A601B"/>
    <w:rsid w:val="002A6046"/>
    <w:rsid w:val="002A7391"/>
    <w:rsid w:val="002A7987"/>
    <w:rsid w:val="002B128F"/>
    <w:rsid w:val="002B1559"/>
    <w:rsid w:val="002B1608"/>
    <w:rsid w:val="002B1848"/>
    <w:rsid w:val="002B257F"/>
    <w:rsid w:val="002B27BC"/>
    <w:rsid w:val="002B2FA9"/>
    <w:rsid w:val="002B3C1D"/>
    <w:rsid w:val="002B3C30"/>
    <w:rsid w:val="002B4AA0"/>
    <w:rsid w:val="002B4D21"/>
    <w:rsid w:val="002B4DDE"/>
    <w:rsid w:val="002B5A33"/>
    <w:rsid w:val="002B6617"/>
    <w:rsid w:val="002B6D43"/>
    <w:rsid w:val="002B7040"/>
    <w:rsid w:val="002B7727"/>
    <w:rsid w:val="002B787D"/>
    <w:rsid w:val="002B7C4C"/>
    <w:rsid w:val="002C0204"/>
    <w:rsid w:val="002C04F6"/>
    <w:rsid w:val="002C08D9"/>
    <w:rsid w:val="002C0F34"/>
    <w:rsid w:val="002C1CAA"/>
    <w:rsid w:val="002C1CD2"/>
    <w:rsid w:val="002C487B"/>
    <w:rsid w:val="002C52A4"/>
    <w:rsid w:val="002C60B0"/>
    <w:rsid w:val="002C756E"/>
    <w:rsid w:val="002C7D61"/>
    <w:rsid w:val="002D025F"/>
    <w:rsid w:val="002D1406"/>
    <w:rsid w:val="002D259D"/>
    <w:rsid w:val="002D43F9"/>
    <w:rsid w:val="002D48F2"/>
    <w:rsid w:val="002D4CF1"/>
    <w:rsid w:val="002D5011"/>
    <w:rsid w:val="002D542D"/>
    <w:rsid w:val="002D758E"/>
    <w:rsid w:val="002D7D87"/>
    <w:rsid w:val="002E171D"/>
    <w:rsid w:val="002E2348"/>
    <w:rsid w:val="002E33EE"/>
    <w:rsid w:val="002E632D"/>
    <w:rsid w:val="002E6732"/>
    <w:rsid w:val="002E70AB"/>
    <w:rsid w:val="002E7343"/>
    <w:rsid w:val="002E7CAA"/>
    <w:rsid w:val="002F0955"/>
    <w:rsid w:val="002F12DC"/>
    <w:rsid w:val="002F1B78"/>
    <w:rsid w:val="002F2FD2"/>
    <w:rsid w:val="002F30AC"/>
    <w:rsid w:val="002F4685"/>
    <w:rsid w:val="002F52FD"/>
    <w:rsid w:val="002F570A"/>
    <w:rsid w:val="002F5ABC"/>
    <w:rsid w:val="002F61F0"/>
    <w:rsid w:val="002F6B02"/>
    <w:rsid w:val="002F74E4"/>
    <w:rsid w:val="002F7D0E"/>
    <w:rsid w:val="00301930"/>
    <w:rsid w:val="003019BF"/>
    <w:rsid w:val="003027E6"/>
    <w:rsid w:val="00302922"/>
    <w:rsid w:val="00302F52"/>
    <w:rsid w:val="0030466E"/>
    <w:rsid w:val="0030469E"/>
    <w:rsid w:val="0030565E"/>
    <w:rsid w:val="00306BA7"/>
    <w:rsid w:val="00306C63"/>
    <w:rsid w:val="003070D5"/>
    <w:rsid w:val="003073B1"/>
    <w:rsid w:val="003102A6"/>
    <w:rsid w:val="00310B0A"/>
    <w:rsid w:val="00313CE9"/>
    <w:rsid w:val="00313D03"/>
    <w:rsid w:val="00314D31"/>
    <w:rsid w:val="00314E6C"/>
    <w:rsid w:val="00315258"/>
    <w:rsid w:val="00315EDE"/>
    <w:rsid w:val="00315F25"/>
    <w:rsid w:val="00316674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343D"/>
    <w:rsid w:val="0032404A"/>
    <w:rsid w:val="0032406A"/>
    <w:rsid w:val="0032454D"/>
    <w:rsid w:val="003249B6"/>
    <w:rsid w:val="003277AC"/>
    <w:rsid w:val="00330349"/>
    <w:rsid w:val="00331286"/>
    <w:rsid w:val="00334242"/>
    <w:rsid w:val="003342A3"/>
    <w:rsid w:val="0033607C"/>
    <w:rsid w:val="00336CC5"/>
    <w:rsid w:val="00337645"/>
    <w:rsid w:val="003377DE"/>
    <w:rsid w:val="003407AD"/>
    <w:rsid w:val="00340BA4"/>
    <w:rsid w:val="0034202F"/>
    <w:rsid w:val="003432AE"/>
    <w:rsid w:val="00344297"/>
    <w:rsid w:val="003442FB"/>
    <w:rsid w:val="0034545E"/>
    <w:rsid w:val="003462E9"/>
    <w:rsid w:val="00347CA9"/>
    <w:rsid w:val="00351345"/>
    <w:rsid w:val="00351ECC"/>
    <w:rsid w:val="0035224B"/>
    <w:rsid w:val="00352B7F"/>
    <w:rsid w:val="00353128"/>
    <w:rsid w:val="00353B3E"/>
    <w:rsid w:val="00354035"/>
    <w:rsid w:val="003553FE"/>
    <w:rsid w:val="0035578D"/>
    <w:rsid w:val="00355BF2"/>
    <w:rsid w:val="0035630F"/>
    <w:rsid w:val="0035671C"/>
    <w:rsid w:val="003578A0"/>
    <w:rsid w:val="00357A71"/>
    <w:rsid w:val="00361035"/>
    <w:rsid w:val="003624FC"/>
    <w:rsid w:val="00362DB6"/>
    <w:rsid w:val="003635BE"/>
    <w:rsid w:val="0036386E"/>
    <w:rsid w:val="00363B26"/>
    <w:rsid w:val="00364AE7"/>
    <w:rsid w:val="0036502D"/>
    <w:rsid w:val="003652DA"/>
    <w:rsid w:val="00365CCF"/>
    <w:rsid w:val="00366543"/>
    <w:rsid w:val="00370364"/>
    <w:rsid w:val="003704A0"/>
    <w:rsid w:val="00371043"/>
    <w:rsid w:val="003715FC"/>
    <w:rsid w:val="00372405"/>
    <w:rsid w:val="003739F4"/>
    <w:rsid w:val="003740C1"/>
    <w:rsid w:val="00375096"/>
    <w:rsid w:val="00375D25"/>
    <w:rsid w:val="003762E1"/>
    <w:rsid w:val="00381036"/>
    <w:rsid w:val="00381FC8"/>
    <w:rsid w:val="003831C7"/>
    <w:rsid w:val="00383755"/>
    <w:rsid w:val="00384B08"/>
    <w:rsid w:val="00384F0E"/>
    <w:rsid w:val="00385E1D"/>
    <w:rsid w:val="00387379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7FA"/>
    <w:rsid w:val="003A0821"/>
    <w:rsid w:val="003A0F1F"/>
    <w:rsid w:val="003A135F"/>
    <w:rsid w:val="003A179B"/>
    <w:rsid w:val="003A273A"/>
    <w:rsid w:val="003A374D"/>
    <w:rsid w:val="003A4152"/>
    <w:rsid w:val="003A468A"/>
    <w:rsid w:val="003A4750"/>
    <w:rsid w:val="003A5A8E"/>
    <w:rsid w:val="003A5AA3"/>
    <w:rsid w:val="003A5F47"/>
    <w:rsid w:val="003A682C"/>
    <w:rsid w:val="003A687A"/>
    <w:rsid w:val="003A7F87"/>
    <w:rsid w:val="003B08FF"/>
    <w:rsid w:val="003B218F"/>
    <w:rsid w:val="003B288A"/>
    <w:rsid w:val="003B32DD"/>
    <w:rsid w:val="003B343C"/>
    <w:rsid w:val="003B3F70"/>
    <w:rsid w:val="003B52B8"/>
    <w:rsid w:val="003B5F87"/>
    <w:rsid w:val="003B7062"/>
    <w:rsid w:val="003C001D"/>
    <w:rsid w:val="003C0088"/>
    <w:rsid w:val="003C099D"/>
    <w:rsid w:val="003C10DB"/>
    <w:rsid w:val="003C1553"/>
    <w:rsid w:val="003C254A"/>
    <w:rsid w:val="003C38AF"/>
    <w:rsid w:val="003C3D1B"/>
    <w:rsid w:val="003C442F"/>
    <w:rsid w:val="003C72DE"/>
    <w:rsid w:val="003C766E"/>
    <w:rsid w:val="003D04E3"/>
    <w:rsid w:val="003D0BCD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36C5"/>
    <w:rsid w:val="003E3B8A"/>
    <w:rsid w:val="003E3C55"/>
    <w:rsid w:val="003E4273"/>
    <w:rsid w:val="003E47F2"/>
    <w:rsid w:val="003E4834"/>
    <w:rsid w:val="003E484B"/>
    <w:rsid w:val="003E4E83"/>
    <w:rsid w:val="003E5881"/>
    <w:rsid w:val="003E5E5C"/>
    <w:rsid w:val="003E6058"/>
    <w:rsid w:val="003E75B4"/>
    <w:rsid w:val="003E75F4"/>
    <w:rsid w:val="003E7A73"/>
    <w:rsid w:val="003F173A"/>
    <w:rsid w:val="003F1CBA"/>
    <w:rsid w:val="003F1FCD"/>
    <w:rsid w:val="003F25DB"/>
    <w:rsid w:val="003F3479"/>
    <w:rsid w:val="003F3749"/>
    <w:rsid w:val="003F3C43"/>
    <w:rsid w:val="003F3CEE"/>
    <w:rsid w:val="003F4BC2"/>
    <w:rsid w:val="003F5291"/>
    <w:rsid w:val="003F5686"/>
    <w:rsid w:val="003F66AB"/>
    <w:rsid w:val="003F7455"/>
    <w:rsid w:val="0040006E"/>
    <w:rsid w:val="004001BF"/>
    <w:rsid w:val="004014FC"/>
    <w:rsid w:val="00402D93"/>
    <w:rsid w:val="0040308D"/>
    <w:rsid w:val="00403B79"/>
    <w:rsid w:val="0040502A"/>
    <w:rsid w:val="00405573"/>
    <w:rsid w:val="00405E43"/>
    <w:rsid w:val="00405E96"/>
    <w:rsid w:val="00406F78"/>
    <w:rsid w:val="004079CD"/>
    <w:rsid w:val="00407B60"/>
    <w:rsid w:val="00407F14"/>
    <w:rsid w:val="00410544"/>
    <w:rsid w:val="00411197"/>
    <w:rsid w:val="00411A06"/>
    <w:rsid w:val="00412B95"/>
    <w:rsid w:val="00413507"/>
    <w:rsid w:val="00414A38"/>
    <w:rsid w:val="00414F7F"/>
    <w:rsid w:val="0041598B"/>
    <w:rsid w:val="00415C36"/>
    <w:rsid w:val="0041629C"/>
    <w:rsid w:val="00417186"/>
    <w:rsid w:val="0041772D"/>
    <w:rsid w:val="004179E9"/>
    <w:rsid w:val="004205E5"/>
    <w:rsid w:val="004212AB"/>
    <w:rsid w:val="00423ADF"/>
    <w:rsid w:val="00424621"/>
    <w:rsid w:val="00424692"/>
    <w:rsid w:val="004248FB"/>
    <w:rsid w:val="00424F5E"/>
    <w:rsid w:val="0042500E"/>
    <w:rsid w:val="00426196"/>
    <w:rsid w:val="00426546"/>
    <w:rsid w:val="004268A1"/>
    <w:rsid w:val="004270D5"/>
    <w:rsid w:val="00427AC9"/>
    <w:rsid w:val="004300B3"/>
    <w:rsid w:val="004301DF"/>
    <w:rsid w:val="004332CE"/>
    <w:rsid w:val="00433364"/>
    <w:rsid w:val="004334D2"/>
    <w:rsid w:val="0043368F"/>
    <w:rsid w:val="0043373B"/>
    <w:rsid w:val="00433F85"/>
    <w:rsid w:val="00435C56"/>
    <w:rsid w:val="0043613F"/>
    <w:rsid w:val="00440973"/>
    <w:rsid w:val="00441857"/>
    <w:rsid w:val="004434BE"/>
    <w:rsid w:val="00443EAF"/>
    <w:rsid w:val="004448BC"/>
    <w:rsid w:val="0044585E"/>
    <w:rsid w:val="0044603B"/>
    <w:rsid w:val="00446065"/>
    <w:rsid w:val="00446140"/>
    <w:rsid w:val="00447C41"/>
    <w:rsid w:val="00450C00"/>
    <w:rsid w:val="00452245"/>
    <w:rsid w:val="00453674"/>
    <w:rsid w:val="0045483D"/>
    <w:rsid w:val="00454959"/>
    <w:rsid w:val="0045501D"/>
    <w:rsid w:val="00457927"/>
    <w:rsid w:val="00457B0C"/>
    <w:rsid w:val="00460413"/>
    <w:rsid w:val="00460684"/>
    <w:rsid w:val="00463238"/>
    <w:rsid w:val="004633A4"/>
    <w:rsid w:val="004633C4"/>
    <w:rsid w:val="00463826"/>
    <w:rsid w:val="00463C5C"/>
    <w:rsid w:val="00464829"/>
    <w:rsid w:val="00464B9D"/>
    <w:rsid w:val="0046507E"/>
    <w:rsid w:val="00465356"/>
    <w:rsid w:val="00466432"/>
    <w:rsid w:val="00466691"/>
    <w:rsid w:val="00467628"/>
    <w:rsid w:val="00467749"/>
    <w:rsid w:val="00467B41"/>
    <w:rsid w:val="00470EEC"/>
    <w:rsid w:val="0047185B"/>
    <w:rsid w:val="00472426"/>
    <w:rsid w:val="00472BC6"/>
    <w:rsid w:val="004736AF"/>
    <w:rsid w:val="004739FB"/>
    <w:rsid w:val="00473CBA"/>
    <w:rsid w:val="00473E6E"/>
    <w:rsid w:val="00473E73"/>
    <w:rsid w:val="0047420F"/>
    <w:rsid w:val="00474AE2"/>
    <w:rsid w:val="00474E45"/>
    <w:rsid w:val="0047567B"/>
    <w:rsid w:val="004777CF"/>
    <w:rsid w:val="00480E51"/>
    <w:rsid w:val="004814BC"/>
    <w:rsid w:val="0048230A"/>
    <w:rsid w:val="0048296B"/>
    <w:rsid w:val="00483E48"/>
    <w:rsid w:val="00483FE7"/>
    <w:rsid w:val="004841DD"/>
    <w:rsid w:val="00485B75"/>
    <w:rsid w:val="00485FE9"/>
    <w:rsid w:val="004867B8"/>
    <w:rsid w:val="00487885"/>
    <w:rsid w:val="00487E05"/>
    <w:rsid w:val="00487EFA"/>
    <w:rsid w:val="004900D5"/>
    <w:rsid w:val="004901F7"/>
    <w:rsid w:val="00490437"/>
    <w:rsid w:val="004907C1"/>
    <w:rsid w:val="00490E5A"/>
    <w:rsid w:val="00491C6E"/>
    <w:rsid w:val="00491D96"/>
    <w:rsid w:val="00493038"/>
    <w:rsid w:val="004939F9"/>
    <w:rsid w:val="00493F79"/>
    <w:rsid w:val="00495119"/>
    <w:rsid w:val="00496390"/>
    <w:rsid w:val="00497266"/>
    <w:rsid w:val="00497932"/>
    <w:rsid w:val="004A07C7"/>
    <w:rsid w:val="004A0A77"/>
    <w:rsid w:val="004A0AB8"/>
    <w:rsid w:val="004A266C"/>
    <w:rsid w:val="004A2DE9"/>
    <w:rsid w:val="004A423C"/>
    <w:rsid w:val="004A5285"/>
    <w:rsid w:val="004A5C75"/>
    <w:rsid w:val="004B0925"/>
    <w:rsid w:val="004B141F"/>
    <w:rsid w:val="004B163A"/>
    <w:rsid w:val="004B1F50"/>
    <w:rsid w:val="004B22CD"/>
    <w:rsid w:val="004B24D2"/>
    <w:rsid w:val="004B2F1E"/>
    <w:rsid w:val="004B3C44"/>
    <w:rsid w:val="004B505E"/>
    <w:rsid w:val="004B6791"/>
    <w:rsid w:val="004B68A5"/>
    <w:rsid w:val="004C32FE"/>
    <w:rsid w:val="004C4E3D"/>
    <w:rsid w:val="004C5763"/>
    <w:rsid w:val="004C78B3"/>
    <w:rsid w:val="004D0310"/>
    <w:rsid w:val="004D0361"/>
    <w:rsid w:val="004D0834"/>
    <w:rsid w:val="004D0A60"/>
    <w:rsid w:val="004D2F87"/>
    <w:rsid w:val="004E0282"/>
    <w:rsid w:val="004E055D"/>
    <w:rsid w:val="004E0F72"/>
    <w:rsid w:val="004E1435"/>
    <w:rsid w:val="004E1FC6"/>
    <w:rsid w:val="004E21CC"/>
    <w:rsid w:val="004E21D4"/>
    <w:rsid w:val="004E2C53"/>
    <w:rsid w:val="004E32D8"/>
    <w:rsid w:val="004E3642"/>
    <w:rsid w:val="004E36BC"/>
    <w:rsid w:val="004E44E0"/>
    <w:rsid w:val="004E4BDF"/>
    <w:rsid w:val="004E5363"/>
    <w:rsid w:val="004E5385"/>
    <w:rsid w:val="004E5D45"/>
    <w:rsid w:val="004E6B23"/>
    <w:rsid w:val="004E728F"/>
    <w:rsid w:val="004F047C"/>
    <w:rsid w:val="004F0C31"/>
    <w:rsid w:val="004F17D8"/>
    <w:rsid w:val="004F46C3"/>
    <w:rsid w:val="004F4C8E"/>
    <w:rsid w:val="004F518C"/>
    <w:rsid w:val="004F5862"/>
    <w:rsid w:val="004F63FE"/>
    <w:rsid w:val="004F704B"/>
    <w:rsid w:val="004F74F6"/>
    <w:rsid w:val="0050001D"/>
    <w:rsid w:val="00500A4A"/>
    <w:rsid w:val="0050204B"/>
    <w:rsid w:val="005034D4"/>
    <w:rsid w:val="00504DD6"/>
    <w:rsid w:val="0050550C"/>
    <w:rsid w:val="00505648"/>
    <w:rsid w:val="005057DB"/>
    <w:rsid w:val="005058F6"/>
    <w:rsid w:val="005071FD"/>
    <w:rsid w:val="00507553"/>
    <w:rsid w:val="00507A96"/>
    <w:rsid w:val="00511695"/>
    <w:rsid w:val="0051255F"/>
    <w:rsid w:val="00512FDE"/>
    <w:rsid w:val="005136DF"/>
    <w:rsid w:val="0051411C"/>
    <w:rsid w:val="00514356"/>
    <w:rsid w:val="005149C0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38D"/>
    <w:rsid w:val="00526D32"/>
    <w:rsid w:val="00526ED1"/>
    <w:rsid w:val="00530B5F"/>
    <w:rsid w:val="00531AAD"/>
    <w:rsid w:val="00531FA4"/>
    <w:rsid w:val="005331C0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374"/>
    <w:rsid w:val="00537650"/>
    <w:rsid w:val="00540114"/>
    <w:rsid w:val="00540E7A"/>
    <w:rsid w:val="00541C3B"/>
    <w:rsid w:val="00541DDA"/>
    <w:rsid w:val="00542982"/>
    <w:rsid w:val="00542B63"/>
    <w:rsid w:val="005433F0"/>
    <w:rsid w:val="0054349D"/>
    <w:rsid w:val="00543614"/>
    <w:rsid w:val="00543AD6"/>
    <w:rsid w:val="00544908"/>
    <w:rsid w:val="00544A0B"/>
    <w:rsid w:val="00544BF3"/>
    <w:rsid w:val="00544EDA"/>
    <w:rsid w:val="005451CC"/>
    <w:rsid w:val="005456D8"/>
    <w:rsid w:val="00545A33"/>
    <w:rsid w:val="00545D70"/>
    <w:rsid w:val="00545F58"/>
    <w:rsid w:val="00547ACE"/>
    <w:rsid w:val="005526A9"/>
    <w:rsid w:val="00554D8B"/>
    <w:rsid w:val="005553B7"/>
    <w:rsid w:val="0055787A"/>
    <w:rsid w:val="00557EEB"/>
    <w:rsid w:val="00560251"/>
    <w:rsid w:val="00560349"/>
    <w:rsid w:val="0056126A"/>
    <w:rsid w:val="00561279"/>
    <w:rsid w:val="00561581"/>
    <w:rsid w:val="00561E54"/>
    <w:rsid w:val="0056337B"/>
    <w:rsid w:val="00563EE8"/>
    <w:rsid w:val="005648F5"/>
    <w:rsid w:val="00570E52"/>
    <w:rsid w:val="00572226"/>
    <w:rsid w:val="00572269"/>
    <w:rsid w:val="00572903"/>
    <w:rsid w:val="005736E2"/>
    <w:rsid w:val="00574A06"/>
    <w:rsid w:val="00577895"/>
    <w:rsid w:val="00580588"/>
    <w:rsid w:val="00580A70"/>
    <w:rsid w:val="00581760"/>
    <w:rsid w:val="005820FB"/>
    <w:rsid w:val="00582184"/>
    <w:rsid w:val="0058297E"/>
    <w:rsid w:val="00583822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2AAB"/>
    <w:rsid w:val="005930FA"/>
    <w:rsid w:val="00593BDC"/>
    <w:rsid w:val="0059496D"/>
    <w:rsid w:val="00594F9A"/>
    <w:rsid w:val="00597067"/>
    <w:rsid w:val="005976BC"/>
    <w:rsid w:val="0059794C"/>
    <w:rsid w:val="005A046C"/>
    <w:rsid w:val="005A1712"/>
    <w:rsid w:val="005A1B6B"/>
    <w:rsid w:val="005A1ECF"/>
    <w:rsid w:val="005A2793"/>
    <w:rsid w:val="005A32C2"/>
    <w:rsid w:val="005A4407"/>
    <w:rsid w:val="005A542F"/>
    <w:rsid w:val="005A5846"/>
    <w:rsid w:val="005A5B9B"/>
    <w:rsid w:val="005A5C12"/>
    <w:rsid w:val="005A5FB6"/>
    <w:rsid w:val="005A6655"/>
    <w:rsid w:val="005A669A"/>
    <w:rsid w:val="005A6B44"/>
    <w:rsid w:val="005A6E3C"/>
    <w:rsid w:val="005A7DBC"/>
    <w:rsid w:val="005B1368"/>
    <w:rsid w:val="005B1E43"/>
    <w:rsid w:val="005B1FDE"/>
    <w:rsid w:val="005B28BF"/>
    <w:rsid w:val="005B3B86"/>
    <w:rsid w:val="005B4071"/>
    <w:rsid w:val="005B5BEF"/>
    <w:rsid w:val="005B6B63"/>
    <w:rsid w:val="005B774E"/>
    <w:rsid w:val="005C0234"/>
    <w:rsid w:val="005C032E"/>
    <w:rsid w:val="005C063F"/>
    <w:rsid w:val="005C1AF1"/>
    <w:rsid w:val="005C1B3F"/>
    <w:rsid w:val="005C1C07"/>
    <w:rsid w:val="005C1C90"/>
    <w:rsid w:val="005C2AB8"/>
    <w:rsid w:val="005C3097"/>
    <w:rsid w:val="005C4DFE"/>
    <w:rsid w:val="005C52A5"/>
    <w:rsid w:val="005C5D04"/>
    <w:rsid w:val="005C6066"/>
    <w:rsid w:val="005C7F27"/>
    <w:rsid w:val="005D0455"/>
    <w:rsid w:val="005D1DFC"/>
    <w:rsid w:val="005D2FF9"/>
    <w:rsid w:val="005D35A0"/>
    <w:rsid w:val="005D35DF"/>
    <w:rsid w:val="005D4865"/>
    <w:rsid w:val="005D5661"/>
    <w:rsid w:val="005D5FD7"/>
    <w:rsid w:val="005D61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3E79"/>
    <w:rsid w:val="005E48E7"/>
    <w:rsid w:val="005E6050"/>
    <w:rsid w:val="005E6CEB"/>
    <w:rsid w:val="005E6FA1"/>
    <w:rsid w:val="005E7679"/>
    <w:rsid w:val="005E7A51"/>
    <w:rsid w:val="005E7C99"/>
    <w:rsid w:val="005E7D64"/>
    <w:rsid w:val="005F2D7E"/>
    <w:rsid w:val="005F2D8A"/>
    <w:rsid w:val="005F3812"/>
    <w:rsid w:val="005F4691"/>
    <w:rsid w:val="005F6D31"/>
    <w:rsid w:val="005F6FD1"/>
    <w:rsid w:val="005F739B"/>
    <w:rsid w:val="005F73D8"/>
    <w:rsid w:val="005F773D"/>
    <w:rsid w:val="005F7797"/>
    <w:rsid w:val="005F7D45"/>
    <w:rsid w:val="00600008"/>
    <w:rsid w:val="00601A6A"/>
    <w:rsid w:val="00602849"/>
    <w:rsid w:val="00602D95"/>
    <w:rsid w:val="006038AF"/>
    <w:rsid w:val="00603CC7"/>
    <w:rsid w:val="00604741"/>
    <w:rsid w:val="00604B7A"/>
    <w:rsid w:val="00604F1C"/>
    <w:rsid w:val="00606FF2"/>
    <w:rsid w:val="00610511"/>
    <w:rsid w:val="00610C57"/>
    <w:rsid w:val="00611469"/>
    <w:rsid w:val="00611FEA"/>
    <w:rsid w:val="00612308"/>
    <w:rsid w:val="00612ED3"/>
    <w:rsid w:val="00614EB2"/>
    <w:rsid w:val="00614FCB"/>
    <w:rsid w:val="00616E12"/>
    <w:rsid w:val="00617A31"/>
    <w:rsid w:val="00617D79"/>
    <w:rsid w:val="006209C6"/>
    <w:rsid w:val="00622150"/>
    <w:rsid w:val="00622B14"/>
    <w:rsid w:val="00622DE5"/>
    <w:rsid w:val="00625A0B"/>
    <w:rsid w:val="00625AF3"/>
    <w:rsid w:val="00626488"/>
    <w:rsid w:val="00627E2E"/>
    <w:rsid w:val="0063041D"/>
    <w:rsid w:val="00630EF4"/>
    <w:rsid w:val="00631AC3"/>
    <w:rsid w:val="0063214C"/>
    <w:rsid w:val="00632AC7"/>
    <w:rsid w:val="00632D03"/>
    <w:rsid w:val="0063379C"/>
    <w:rsid w:val="006337FA"/>
    <w:rsid w:val="00633D72"/>
    <w:rsid w:val="00635E97"/>
    <w:rsid w:val="006363B8"/>
    <w:rsid w:val="006374B0"/>
    <w:rsid w:val="00640E1F"/>
    <w:rsid w:val="00641C4D"/>
    <w:rsid w:val="0064383E"/>
    <w:rsid w:val="00644665"/>
    <w:rsid w:val="00646789"/>
    <w:rsid w:val="00647FB2"/>
    <w:rsid w:val="006511DA"/>
    <w:rsid w:val="0065181B"/>
    <w:rsid w:val="00651988"/>
    <w:rsid w:val="00651D2A"/>
    <w:rsid w:val="006535A3"/>
    <w:rsid w:val="0065645A"/>
    <w:rsid w:val="00657956"/>
    <w:rsid w:val="00657B82"/>
    <w:rsid w:val="00662DED"/>
    <w:rsid w:val="006655DD"/>
    <w:rsid w:val="00665707"/>
    <w:rsid w:val="00665FAB"/>
    <w:rsid w:val="00666892"/>
    <w:rsid w:val="00666988"/>
    <w:rsid w:val="00666C29"/>
    <w:rsid w:val="00666E38"/>
    <w:rsid w:val="0067046A"/>
    <w:rsid w:val="006719BD"/>
    <w:rsid w:val="0067473E"/>
    <w:rsid w:val="006749F0"/>
    <w:rsid w:val="00674EFA"/>
    <w:rsid w:val="00675515"/>
    <w:rsid w:val="0067565B"/>
    <w:rsid w:val="006756E0"/>
    <w:rsid w:val="006757A4"/>
    <w:rsid w:val="0067642D"/>
    <w:rsid w:val="00676C3E"/>
    <w:rsid w:val="006770C7"/>
    <w:rsid w:val="006778DA"/>
    <w:rsid w:val="00677C3B"/>
    <w:rsid w:val="00677FAA"/>
    <w:rsid w:val="00680A4B"/>
    <w:rsid w:val="00680A9D"/>
    <w:rsid w:val="0068223D"/>
    <w:rsid w:val="006839A8"/>
    <w:rsid w:val="006841CC"/>
    <w:rsid w:val="00685140"/>
    <w:rsid w:val="006858A2"/>
    <w:rsid w:val="00686745"/>
    <w:rsid w:val="00687082"/>
    <w:rsid w:val="006871D6"/>
    <w:rsid w:val="00687EC3"/>
    <w:rsid w:val="00687F09"/>
    <w:rsid w:val="00691B27"/>
    <w:rsid w:val="00693E81"/>
    <w:rsid w:val="00694CD1"/>
    <w:rsid w:val="00694F57"/>
    <w:rsid w:val="00695662"/>
    <w:rsid w:val="00697AF4"/>
    <w:rsid w:val="006A0609"/>
    <w:rsid w:val="006A1D4B"/>
    <w:rsid w:val="006A1E3D"/>
    <w:rsid w:val="006A1E5B"/>
    <w:rsid w:val="006A23BD"/>
    <w:rsid w:val="006A2DDE"/>
    <w:rsid w:val="006A35A0"/>
    <w:rsid w:val="006A5A3D"/>
    <w:rsid w:val="006A690C"/>
    <w:rsid w:val="006A6AA7"/>
    <w:rsid w:val="006A76C9"/>
    <w:rsid w:val="006A791A"/>
    <w:rsid w:val="006B00F0"/>
    <w:rsid w:val="006B012B"/>
    <w:rsid w:val="006B01AA"/>
    <w:rsid w:val="006B03B8"/>
    <w:rsid w:val="006B1022"/>
    <w:rsid w:val="006B1268"/>
    <w:rsid w:val="006B1A1A"/>
    <w:rsid w:val="006B2106"/>
    <w:rsid w:val="006B2F3D"/>
    <w:rsid w:val="006B3104"/>
    <w:rsid w:val="006B55EB"/>
    <w:rsid w:val="006B62C1"/>
    <w:rsid w:val="006B6D33"/>
    <w:rsid w:val="006B6E4F"/>
    <w:rsid w:val="006B70D0"/>
    <w:rsid w:val="006B781D"/>
    <w:rsid w:val="006B79A5"/>
    <w:rsid w:val="006B7DF3"/>
    <w:rsid w:val="006C06B9"/>
    <w:rsid w:val="006C08B2"/>
    <w:rsid w:val="006C0F7E"/>
    <w:rsid w:val="006C1094"/>
    <w:rsid w:val="006C16B7"/>
    <w:rsid w:val="006C38E1"/>
    <w:rsid w:val="006C3F19"/>
    <w:rsid w:val="006C4170"/>
    <w:rsid w:val="006C6509"/>
    <w:rsid w:val="006C776A"/>
    <w:rsid w:val="006D080A"/>
    <w:rsid w:val="006D088E"/>
    <w:rsid w:val="006D16A7"/>
    <w:rsid w:val="006D19B6"/>
    <w:rsid w:val="006D1B59"/>
    <w:rsid w:val="006D2E5C"/>
    <w:rsid w:val="006D32D0"/>
    <w:rsid w:val="006D42B9"/>
    <w:rsid w:val="006E1867"/>
    <w:rsid w:val="006E192D"/>
    <w:rsid w:val="006E195D"/>
    <w:rsid w:val="006E19F2"/>
    <w:rsid w:val="006E2C2A"/>
    <w:rsid w:val="006E2E05"/>
    <w:rsid w:val="006E31F9"/>
    <w:rsid w:val="006E3CEF"/>
    <w:rsid w:val="006E41BA"/>
    <w:rsid w:val="006E68A1"/>
    <w:rsid w:val="006F01A8"/>
    <w:rsid w:val="006F041E"/>
    <w:rsid w:val="006F0E10"/>
    <w:rsid w:val="006F1549"/>
    <w:rsid w:val="006F2669"/>
    <w:rsid w:val="006F347B"/>
    <w:rsid w:val="006F3EC0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33F"/>
    <w:rsid w:val="00705227"/>
    <w:rsid w:val="00705C4D"/>
    <w:rsid w:val="00707E77"/>
    <w:rsid w:val="00710929"/>
    <w:rsid w:val="00710AF9"/>
    <w:rsid w:val="00710E42"/>
    <w:rsid w:val="00710F7C"/>
    <w:rsid w:val="00711C10"/>
    <w:rsid w:val="00711F5A"/>
    <w:rsid w:val="007125E2"/>
    <w:rsid w:val="0071371F"/>
    <w:rsid w:val="00713BA0"/>
    <w:rsid w:val="00713E36"/>
    <w:rsid w:val="007142D0"/>
    <w:rsid w:val="0071480A"/>
    <w:rsid w:val="00715BE8"/>
    <w:rsid w:val="00716B3E"/>
    <w:rsid w:val="00716CA9"/>
    <w:rsid w:val="00720039"/>
    <w:rsid w:val="00721444"/>
    <w:rsid w:val="007226D5"/>
    <w:rsid w:val="0072276C"/>
    <w:rsid w:val="00723C29"/>
    <w:rsid w:val="00723ED8"/>
    <w:rsid w:val="00724FDF"/>
    <w:rsid w:val="00725B9D"/>
    <w:rsid w:val="0072605D"/>
    <w:rsid w:val="00726078"/>
    <w:rsid w:val="007277AA"/>
    <w:rsid w:val="007301D6"/>
    <w:rsid w:val="007303A3"/>
    <w:rsid w:val="00732504"/>
    <w:rsid w:val="00733FA6"/>
    <w:rsid w:val="00735A22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4C0"/>
    <w:rsid w:val="00742F2C"/>
    <w:rsid w:val="00743C09"/>
    <w:rsid w:val="00743C48"/>
    <w:rsid w:val="00743DB2"/>
    <w:rsid w:val="00744D57"/>
    <w:rsid w:val="007453F0"/>
    <w:rsid w:val="0074608A"/>
    <w:rsid w:val="007460B9"/>
    <w:rsid w:val="007466EA"/>
    <w:rsid w:val="00747AA2"/>
    <w:rsid w:val="00747E0A"/>
    <w:rsid w:val="00747FE2"/>
    <w:rsid w:val="00751554"/>
    <w:rsid w:val="00752150"/>
    <w:rsid w:val="007521E5"/>
    <w:rsid w:val="00753314"/>
    <w:rsid w:val="007541E5"/>
    <w:rsid w:val="00755672"/>
    <w:rsid w:val="00756541"/>
    <w:rsid w:val="0075736C"/>
    <w:rsid w:val="007601A6"/>
    <w:rsid w:val="007604C1"/>
    <w:rsid w:val="00760BC3"/>
    <w:rsid w:val="00760CD8"/>
    <w:rsid w:val="00761565"/>
    <w:rsid w:val="0076210C"/>
    <w:rsid w:val="007631E8"/>
    <w:rsid w:val="007636BE"/>
    <w:rsid w:val="007636D3"/>
    <w:rsid w:val="00763BDF"/>
    <w:rsid w:val="0076450C"/>
    <w:rsid w:val="00764B41"/>
    <w:rsid w:val="00764BB0"/>
    <w:rsid w:val="00765B35"/>
    <w:rsid w:val="007669BD"/>
    <w:rsid w:val="00766BEB"/>
    <w:rsid w:val="007708A5"/>
    <w:rsid w:val="007709A9"/>
    <w:rsid w:val="00771AE0"/>
    <w:rsid w:val="007744E9"/>
    <w:rsid w:val="007749A5"/>
    <w:rsid w:val="00774BEE"/>
    <w:rsid w:val="00775994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2EDF"/>
    <w:rsid w:val="00783D94"/>
    <w:rsid w:val="00784229"/>
    <w:rsid w:val="0078481E"/>
    <w:rsid w:val="00784E4F"/>
    <w:rsid w:val="00786234"/>
    <w:rsid w:val="00786B9F"/>
    <w:rsid w:val="00786CFF"/>
    <w:rsid w:val="007910C9"/>
    <w:rsid w:val="00791102"/>
    <w:rsid w:val="007917FB"/>
    <w:rsid w:val="007920B5"/>
    <w:rsid w:val="007928B5"/>
    <w:rsid w:val="00792945"/>
    <w:rsid w:val="00793534"/>
    <w:rsid w:val="007941FE"/>
    <w:rsid w:val="007944A5"/>
    <w:rsid w:val="00796DB3"/>
    <w:rsid w:val="0079700D"/>
    <w:rsid w:val="0079738D"/>
    <w:rsid w:val="007A0463"/>
    <w:rsid w:val="007A21B6"/>
    <w:rsid w:val="007A264A"/>
    <w:rsid w:val="007A26DF"/>
    <w:rsid w:val="007A31DC"/>
    <w:rsid w:val="007A34A9"/>
    <w:rsid w:val="007A4200"/>
    <w:rsid w:val="007A4938"/>
    <w:rsid w:val="007A5F77"/>
    <w:rsid w:val="007A5F98"/>
    <w:rsid w:val="007A660F"/>
    <w:rsid w:val="007A7D39"/>
    <w:rsid w:val="007B098A"/>
    <w:rsid w:val="007B1E72"/>
    <w:rsid w:val="007B2316"/>
    <w:rsid w:val="007B2682"/>
    <w:rsid w:val="007B47F2"/>
    <w:rsid w:val="007B5167"/>
    <w:rsid w:val="007B53C5"/>
    <w:rsid w:val="007B562C"/>
    <w:rsid w:val="007B5632"/>
    <w:rsid w:val="007B7B06"/>
    <w:rsid w:val="007B7BB9"/>
    <w:rsid w:val="007B7C50"/>
    <w:rsid w:val="007C07DA"/>
    <w:rsid w:val="007C0D3D"/>
    <w:rsid w:val="007C1B0D"/>
    <w:rsid w:val="007C2744"/>
    <w:rsid w:val="007C2C3F"/>
    <w:rsid w:val="007C3320"/>
    <w:rsid w:val="007C4AB3"/>
    <w:rsid w:val="007C6325"/>
    <w:rsid w:val="007C6B83"/>
    <w:rsid w:val="007C76B7"/>
    <w:rsid w:val="007D1A8E"/>
    <w:rsid w:val="007D2500"/>
    <w:rsid w:val="007D34E6"/>
    <w:rsid w:val="007D53DB"/>
    <w:rsid w:val="007D5D85"/>
    <w:rsid w:val="007D66D3"/>
    <w:rsid w:val="007D716E"/>
    <w:rsid w:val="007D79B9"/>
    <w:rsid w:val="007E0850"/>
    <w:rsid w:val="007E0868"/>
    <w:rsid w:val="007E0926"/>
    <w:rsid w:val="007E1DF1"/>
    <w:rsid w:val="007E310E"/>
    <w:rsid w:val="007E429B"/>
    <w:rsid w:val="007E46F1"/>
    <w:rsid w:val="007E58BB"/>
    <w:rsid w:val="007E5D3F"/>
    <w:rsid w:val="007E61FC"/>
    <w:rsid w:val="007E6A47"/>
    <w:rsid w:val="007E78BB"/>
    <w:rsid w:val="007E7FCD"/>
    <w:rsid w:val="007F0EAE"/>
    <w:rsid w:val="007F14E5"/>
    <w:rsid w:val="007F15CC"/>
    <w:rsid w:val="007F1A24"/>
    <w:rsid w:val="007F2999"/>
    <w:rsid w:val="007F29A4"/>
    <w:rsid w:val="007F3147"/>
    <w:rsid w:val="007F4429"/>
    <w:rsid w:val="007F4761"/>
    <w:rsid w:val="007F5439"/>
    <w:rsid w:val="007F5C18"/>
    <w:rsid w:val="007F659A"/>
    <w:rsid w:val="007F7E34"/>
    <w:rsid w:val="00800ACE"/>
    <w:rsid w:val="008014A8"/>
    <w:rsid w:val="0080320C"/>
    <w:rsid w:val="00803337"/>
    <w:rsid w:val="00803C61"/>
    <w:rsid w:val="008061DA"/>
    <w:rsid w:val="00806345"/>
    <w:rsid w:val="00806B46"/>
    <w:rsid w:val="00807770"/>
    <w:rsid w:val="0081036D"/>
    <w:rsid w:val="00810871"/>
    <w:rsid w:val="008109C7"/>
    <w:rsid w:val="008129D8"/>
    <w:rsid w:val="00813922"/>
    <w:rsid w:val="00813C25"/>
    <w:rsid w:val="00814574"/>
    <w:rsid w:val="00814BA2"/>
    <w:rsid w:val="008153B0"/>
    <w:rsid w:val="008160C0"/>
    <w:rsid w:val="008173F0"/>
    <w:rsid w:val="0082087A"/>
    <w:rsid w:val="00821A07"/>
    <w:rsid w:val="00821DC1"/>
    <w:rsid w:val="008225EA"/>
    <w:rsid w:val="00822A3F"/>
    <w:rsid w:val="00822C4C"/>
    <w:rsid w:val="00823131"/>
    <w:rsid w:val="008235C5"/>
    <w:rsid w:val="008236F7"/>
    <w:rsid w:val="00823C82"/>
    <w:rsid w:val="0082410B"/>
    <w:rsid w:val="0082652F"/>
    <w:rsid w:val="00826F69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5ACF"/>
    <w:rsid w:val="00835F47"/>
    <w:rsid w:val="0083604B"/>
    <w:rsid w:val="0083646D"/>
    <w:rsid w:val="00837230"/>
    <w:rsid w:val="00837263"/>
    <w:rsid w:val="00840619"/>
    <w:rsid w:val="008411F8"/>
    <w:rsid w:val="00842390"/>
    <w:rsid w:val="00843207"/>
    <w:rsid w:val="00843D14"/>
    <w:rsid w:val="00844138"/>
    <w:rsid w:val="008462FD"/>
    <w:rsid w:val="008463D9"/>
    <w:rsid w:val="00846A8A"/>
    <w:rsid w:val="00846E66"/>
    <w:rsid w:val="00850187"/>
    <w:rsid w:val="0085018F"/>
    <w:rsid w:val="008506CE"/>
    <w:rsid w:val="008508C1"/>
    <w:rsid w:val="00851656"/>
    <w:rsid w:val="008527B9"/>
    <w:rsid w:val="00852C7D"/>
    <w:rsid w:val="00852E42"/>
    <w:rsid w:val="00852F11"/>
    <w:rsid w:val="008535DE"/>
    <w:rsid w:val="00854B04"/>
    <w:rsid w:val="00855BF7"/>
    <w:rsid w:val="00855E30"/>
    <w:rsid w:val="00856039"/>
    <w:rsid w:val="00856E5D"/>
    <w:rsid w:val="00857991"/>
    <w:rsid w:val="00857A06"/>
    <w:rsid w:val="008611E0"/>
    <w:rsid w:val="00861972"/>
    <w:rsid w:val="00861A3E"/>
    <w:rsid w:val="00862395"/>
    <w:rsid w:val="00862F51"/>
    <w:rsid w:val="00863354"/>
    <w:rsid w:val="008633AC"/>
    <w:rsid w:val="00870135"/>
    <w:rsid w:val="00872369"/>
    <w:rsid w:val="0087257E"/>
    <w:rsid w:val="00872942"/>
    <w:rsid w:val="00872CF5"/>
    <w:rsid w:val="00874198"/>
    <w:rsid w:val="00874835"/>
    <w:rsid w:val="008757CC"/>
    <w:rsid w:val="00875A15"/>
    <w:rsid w:val="008766C4"/>
    <w:rsid w:val="008800E7"/>
    <w:rsid w:val="00881041"/>
    <w:rsid w:val="00881128"/>
    <w:rsid w:val="008816AD"/>
    <w:rsid w:val="00881B11"/>
    <w:rsid w:val="008820B6"/>
    <w:rsid w:val="00883534"/>
    <w:rsid w:val="00883CD7"/>
    <w:rsid w:val="0088443E"/>
    <w:rsid w:val="00884C29"/>
    <w:rsid w:val="00885A52"/>
    <w:rsid w:val="00887CEB"/>
    <w:rsid w:val="00890506"/>
    <w:rsid w:val="0089052E"/>
    <w:rsid w:val="0089087F"/>
    <w:rsid w:val="00891625"/>
    <w:rsid w:val="0089177D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647"/>
    <w:rsid w:val="008A1866"/>
    <w:rsid w:val="008A2114"/>
    <w:rsid w:val="008A291F"/>
    <w:rsid w:val="008A613A"/>
    <w:rsid w:val="008A6E90"/>
    <w:rsid w:val="008B086A"/>
    <w:rsid w:val="008B1451"/>
    <w:rsid w:val="008B14B9"/>
    <w:rsid w:val="008B1532"/>
    <w:rsid w:val="008B3F86"/>
    <w:rsid w:val="008B4A3D"/>
    <w:rsid w:val="008B4F39"/>
    <w:rsid w:val="008B4F3D"/>
    <w:rsid w:val="008B5039"/>
    <w:rsid w:val="008B5F98"/>
    <w:rsid w:val="008B6103"/>
    <w:rsid w:val="008B7134"/>
    <w:rsid w:val="008B71ED"/>
    <w:rsid w:val="008B72EC"/>
    <w:rsid w:val="008B732C"/>
    <w:rsid w:val="008B7577"/>
    <w:rsid w:val="008B778F"/>
    <w:rsid w:val="008C075C"/>
    <w:rsid w:val="008C19E2"/>
    <w:rsid w:val="008C274F"/>
    <w:rsid w:val="008C28B4"/>
    <w:rsid w:val="008C5233"/>
    <w:rsid w:val="008C544F"/>
    <w:rsid w:val="008C54DC"/>
    <w:rsid w:val="008C58C6"/>
    <w:rsid w:val="008C6ACC"/>
    <w:rsid w:val="008C6BB2"/>
    <w:rsid w:val="008D058D"/>
    <w:rsid w:val="008D0BBC"/>
    <w:rsid w:val="008D0D75"/>
    <w:rsid w:val="008D0FE0"/>
    <w:rsid w:val="008D1F18"/>
    <w:rsid w:val="008D3370"/>
    <w:rsid w:val="008D3F80"/>
    <w:rsid w:val="008D4820"/>
    <w:rsid w:val="008D4910"/>
    <w:rsid w:val="008D5024"/>
    <w:rsid w:val="008D57E8"/>
    <w:rsid w:val="008D72E6"/>
    <w:rsid w:val="008D72F2"/>
    <w:rsid w:val="008E104F"/>
    <w:rsid w:val="008E2F14"/>
    <w:rsid w:val="008E2F82"/>
    <w:rsid w:val="008E31D0"/>
    <w:rsid w:val="008E441D"/>
    <w:rsid w:val="008E4637"/>
    <w:rsid w:val="008E6809"/>
    <w:rsid w:val="008E6DE8"/>
    <w:rsid w:val="008F010F"/>
    <w:rsid w:val="008F1392"/>
    <w:rsid w:val="008F391B"/>
    <w:rsid w:val="008F4598"/>
    <w:rsid w:val="008F4F64"/>
    <w:rsid w:val="008F54CD"/>
    <w:rsid w:val="008F55E3"/>
    <w:rsid w:val="009009D7"/>
    <w:rsid w:val="0090196D"/>
    <w:rsid w:val="00901D3B"/>
    <w:rsid w:val="0090206E"/>
    <w:rsid w:val="009026E7"/>
    <w:rsid w:val="0090285C"/>
    <w:rsid w:val="00903177"/>
    <w:rsid w:val="009032CC"/>
    <w:rsid w:val="009036B1"/>
    <w:rsid w:val="009040C1"/>
    <w:rsid w:val="00904984"/>
    <w:rsid w:val="009049BD"/>
    <w:rsid w:val="00905137"/>
    <w:rsid w:val="00905537"/>
    <w:rsid w:val="009057FC"/>
    <w:rsid w:val="00906433"/>
    <w:rsid w:val="009066BE"/>
    <w:rsid w:val="00907F0E"/>
    <w:rsid w:val="0091126E"/>
    <w:rsid w:val="00911494"/>
    <w:rsid w:val="00911543"/>
    <w:rsid w:val="00911D29"/>
    <w:rsid w:val="00911E10"/>
    <w:rsid w:val="00913062"/>
    <w:rsid w:val="0091315F"/>
    <w:rsid w:val="0091469E"/>
    <w:rsid w:val="00916D59"/>
    <w:rsid w:val="009171F2"/>
    <w:rsid w:val="009174A1"/>
    <w:rsid w:val="009177BD"/>
    <w:rsid w:val="00920086"/>
    <w:rsid w:val="00920519"/>
    <w:rsid w:val="00920C14"/>
    <w:rsid w:val="00921877"/>
    <w:rsid w:val="009220CF"/>
    <w:rsid w:val="00922112"/>
    <w:rsid w:val="00923A97"/>
    <w:rsid w:val="00924F9D"/>
    <w:rsid w:val="00925336"/>
    <w:rsid w:val="00926050"/>
    <w:rsid w:val="00926659"/>
    <w:rsid w:val="0092692C"/>
    <w:rsid w:val="00926D56"/>
    <w:rsid w:val="00926DB5"/>
    <w:rsid w:val="009300FE"/>
    <w:rsid w:val="00931211"/>
    <w:rsid w:val="0093195C"/>
    <w:rsid w:val="00931B47"/>
    <w:rsid w:val="00932B43"/>
    <w:rsid w:val="0093392F"/>
    <w:rsid w:val="00934044"/>
    <w:rsid w:val="00934C8F"/>
    <w:rsid w:val="009351F3"/>
    <w:rsid w:val="009352D2"/>
    <w:rsid w:val="009364CF"/>
    <w:rsid w:val="009374F3"/>
    <w:rsid w:val="0093779A"/>
    <w:rsid w:val="00937C02"/>
    <w:rsid w:val="00937F2B"/>
    <w:rsid w:val="00941383"/>
    <w:rsid w:val="009418DF"/>
    <w:rsid w:val="00942A3A"/>
    <w:rsid w:val="009430F7"/>
    <w:rsid w:val="00944843"/>
    <w:rsid w:val="00945576"/>
    <w:rsid w:val="00946040"/>
    <w:rsid w:val="00947219"/>
    <w:rsid w:val="00947A0D"/>
    <w:rsid w:val="00947D83"/>
    <w:rsid w:val="00951D18"/>
    <w:rsid w:val="009525A6"/>
    <w:rsid w:val="00952CEE"/>
    <w:rsid w:val="009530D9"/>
    <w:rsid w:val="0095317A"/>
    <w:rsid w:val="009537E4"/>
    <w:rsid w:val="009540CF"/>
    <w:rsid w:val="009555A6"/>
    <w:rsid w:val="00955723"/>
    <w:rsid w:val="00955A3F"/>
    <w:rsid w:val="0095656B"/>
    <w:rsid w:val="00956E31"/>
    <w:rsid w:val="00957FF7"/>
    <w:rsid w:val="00960B79"/>
    <w:rsid w:val="00960C8F"/>
    <w:rsid w:val="0096200E"/>
    <w:rsid w:val="00962629"/>
    <w:rsid w:val="00962A0E"/>
    <w:rsid w:val="00962C07"/>
    <w:rsid w:val="0096300E"/>
    <w:rsid w:val="00964652"/>
    <w:rsid w:val="0096536F"/>
    <w:rsid w:val="009660BB"/>
    <w:rsid w:val="009673BD"/>
    <w:rsid w:val="00967EEE"/>
    <w:rsid w:val="009706AC"/>
    <w:rsid w:val="00970F46"/>
    <w:rsid w:val="00971871"/>
    <w:rsid w:val="009729E9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4825"/>
    <w:rsid w:val="00984B1A"/>
    <w:rsid w:val="0098571E"/>
    <w:rsid w:val="00986503"/>
    <w:rsid w:val="00987331"/>
    <w:rsid w:val="009879CE"/>
    <w:rsid w:val="009926EF"/>
    <w:rsid w:val="00992ED2"/>
    <w:rsid w:val="00993886"/>
    <w:rsid w:val="00996C66"/>
    <w:rsid w:val="00997176"/>
    <w:rsid w:val="00997F5F"/>
    <w:rsid w:val="009A0A3E"/>
    <w:rsid w:val="009A1137"/>
    <w:rsid w:val="009A1895"/>
    <w:rsid w:val="009A2633"/>
    <w:rsid w:val="009A2FFE"/>
    <w:rsid w:val="009A333E"/>
    <w:rsid w:val="009A39E5"/>
    <w:rsid w:val="009A3EF6"/>
    <w:rsid w:val="009A43EA"/>
    <w:rsid w:val="009A4534"/>
    <w:rsid w:val="009A4860"/>
    <w:rsid w:val="009A4E8A"/>
    <w:rsid w:val="009A5A67"/>
    <w:rsid w:val="009A6E1C"/>
    <w:rsid w:val="009A7722"/>
    <w:rsid w:val="009A7F1A"/>
    <w:rsid w:val="009B0D61"/>
    <w:rsid w:val="009B16FA"/>
    <w:rsid w:val="009B28B2"/>
    <w:rsid w:val="009B377A"/>
    <w:rsid w:val="009B3B81"/>
    <w:rsid w:val="009B4182"/>
    <w:rsid w:val="009B4E13"/>
    <w:rsid w:val="009B5D75"/>
    <w:rsid w:val="009B7BE4"/>
    <w:rsid w:val="009C19DC"/>
    <w:rsid w:val="009C213C"/>
    <w:rsid w:val="009C3872"/>
    <w:rsid w:val="009C440D"/>
    <w:rsid w:val="009C54EA"/>
    <w:rsid w:val="009C5EDD"/>
    <w:rsid w:val="009C60D2"/>
    <w:rsid w:val="009C63F5"/>
    <w:rsid w:val="009D0490"/>
    <w:rsid w:val="009D05CA"/>
    <w:rsid w:val="009D06A3"/>
    <w:rsid w:val="009D0AAF"/>
    <w:rsid w:val="009D104D"/>
    <w:rsid w:val="009D1DCF"/>
    <w:rsid w:val="009D1DEF"/>
    <w:rsid w:val="009D1DF1"/>
    <w:rsid w:val="009D24D6"/>
    <w:rsid w:val="009D4ADB"/>
    <w:rsid w:val="009D6FAC"/>
    <w:rsid w:val="009D713F"/>
    <w:rsid w:val="009D76D4"/>
    <w:rsid w:val="009E0E6D"/>
    <w:rsid w:val="009E2D7A"/>
    <w:rsid w:val="009E319A"/>
    <w:rsid w:val="009E43F8"/>
    <w:rsid w:val="009E4FD1"/>
    <w:rsid w:val="009E5E43"/>
    <w:rsid w:val="009E63F0"/>
    <w:rsid w:val="009E6E49"/>
    <w:rsid w:val="009E7141"/>
    <w:rsid w:val="009F0B4B"/>
    <w:rsid w:val="009F0C57"/>
    <w:rsid w:val="009F0F06"/>
    <w:rsid w:val="009F1F1F"/>
    <w:rsid w:val="009F2CC7"/>
    <w:rsid w:val="009F2D4F"/>
    <w:rsid w:val="009F2E5B"/>
    <w:rsid w:val="009F3C04"/>
    <w:rsid w:val="009F3DFF"/>
    <w:rsid w:val="009F590C"/>
    <w:rsid w:val="009F6273"/>
    <w:rsid w:val="009F6464"/>
    <w:rsid w:val="009F72A7"/>
    <w:rsid w:val="00A00237"/>
    <w:rsid w:val="00A00317"/>
    <w:rsid w:val="00A018D4"/>
    <w:rsid w:val="00A02772"/>
    <w:rsid w:val="00A02B2E"/>
    <w:rsid w:val="00A0369A"/>
    <w:rsid w:val="00A03F76"/>
    <w:rsid w:val="00A04547"/>
    <w:rsid w:val="00A068E1"/>
    <w:rsid w:val="00A06ED8"/>
    <w:rsid w:val="00A07896"/>
    <w:rsid w:val="00A101B3"/>
    <w:rsid w:val="00A105D5"/>
    <w:rsid w:val="00A106CE"/>
    <w:rsid w:val="00A115AE"/>
    <w:rsid w:val="00A1279A"/>
    <w:rsid w:val="00A13A82"/>
    <w:rsid w:val="00A15562"/>
    <w:rsid w:val="00A15C2A"/>
    <w:rsid w:val="00A16B00"/>
    <w:rsid w:val="00A22632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347A"/>
    <w:rsid w:val="00A362D6"/>
    <w:rsid w:val="00A36EA7"/>
    <w:rsid w:val="00A36ECE"/>
    <w:rsid w:val="00A37BA4"/>
    <w:rsid w:val="00A41D9E"/>
    <w:rsid w:val="00A41EA4"/>
    <w:rsid w:val="00A432AC"/>
    <w:rsid w:val="00A44172"/>
    <w:rsid w:val="00A44F0F"/>
    <w:rsid w:val="00A46486"/>
    <w:rsid w:val="00A46F42"/>
    <w:rsid w:val="00A47527"/>
    <w:rsid w:val="00A47783"/>
    <w:rsid w:val="00A50298"/>
    <w:rsid w:val="00A50A44"/>
    <w:rsid w:val="00A52046"/>
    <w:rsid w:val="00A53163"/>
    <w:rsid w:val="00A5483B"/>
    <w:rsid w:val="00A569AE"/>
    <w:rsid w:val="00A57242"/>
    <w:rsid w:val="00A57411"/>
    <w:rsid w:val="00A61360"/>
    <w:rsid w:val="00A618FD"/>
    <w:rsid w:val="00A63BD7"/>
    <w:rsid w:val="00A640F9"/>
    <w:rsid w:val="00A65887"/>
    <w:rsid w:val="00A67174"/>
    <w:rsid w:val="00A678F0"/>
    <w:rsid w:val="00A70924"/>
    <w:rsid w:val="00A70CFB"/>
    <w:rsid w:val="00A713DB"/>
    <w:rsid w:val="00A71455"/>
    <w:rsid w:val="00A733C8"/>
    <w:rsid w:val="00A733F7"/>
    <w:rsid w:val="00A73E76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8A4"/>
    <w:rsid w:val="00A8377E"/>
    <w:rsid w:val="00A84646"/>
    <w:rsid w:val="00A868DE"/>
    <w:rsid w:val="00A915A7"/>
    <w:rsid w:val="00A92250"/>
    <w:rsid w:val="00A92FF4"/>
    <w:rsid w:val="00A932B5"/>
    <w:rsid w:val="00A935B4"/>
    <w:rsid w:val="00A94838"/>
    <w:rsid w:val="00A94FF7"/>
    <w:rsid w:val="00A9644F"/>
    <w:rsid w:val="00A97623"/>
    <w:rsid w:val="00A977B5"/>
    <w:rsid w:val="00A97D94"/>
    <w:rsid w:val="00AA061A"/>
    <w:rsid w:val="00AA0D48"/>
    <w:rsid w:val="00AA0DA1"/>
    <w:rsid w:val="00AA17D8"/>
    <w:rsid w:val="00AA1AE9"/>
    <w:rsid w:val="00AA1B0C"/>
    <w:rsid w:val="00AA2A2D"/>
    <w:rsid w:val="00AA2C57"/>
    <w:rsid w:val="00AA340F"/>
    <w:rsid w:val="00AA39D2"/>
    <w:rsid w:val="00AA5C6A"/>
    <w:rsid w:val="00AA605C"/>
    <w:rsid w:val="00AA6537"/>
    <w:rsid w:val="00AA739B"/>
    <w:rsid w:val="00AA7F28"/>
    <w:rsid w:val="00AB02FD"/>
    <w:rsid w:val="00AB04BB"/>
    <w:rsid w:val="00AB16F7"/>
    <w:rsid w:val="00AB1BA5"/>
    <w:rsid w:val="00AB2895"/>
    <w:rsid w:val="00AB3513"/>
    <w:rsid w:val="00AB517B"/>
    <w:rsid w:val="00AB6631"/>
    <w:rsid w:val="00AB6665"/>
    <w:rsid w:val="00AB72AC"/>
    <w:rsid w:val="00AB7740"/>
    <w:rsid w:val="00AB77B2"/>
    <w:rsid w:val="00AB7F62"/>
    <w:rsid w:val="00AC10A9"/>
    <w:rsid w:val="00AC113E"/>
    <w:rsid w:val="00AC1BA0"/>
    <w:rsid w:val="00AC2C04"/>
    <w:rsid w:val="00AC2CCE"/>
    <w:rsid w:val="00AC2E2E"/>
    <w:rsid w:val="00AC327E"/>
    <w:rsid w:val="00AC3FEF"/>
    <w:rsid w:val="00AC4A8F"/>
    <w:rsid w:val="00AC4C18"/>
    <w:rsid w:val="00AC74CC"/>
    <w:rsid w:val="00AC7666"/>
    <w:rsid w:val="00AC793A"/>
    <w:rsid w:val="00AC7A59"/>
    <w:rsid w:val="00AD02FA"/>
    <w:rsid w:val="00AD0629"/>
    <w:rsid w:val="00AD0B20"/>
    <w:rsid w:val="00AD1197"/>
    <w:rsid w:val="00AD28E2"/>
    <w:rsid w:val="00AD2A48"/>
    <w:rsid w:val="00AD441A"/>
    <w:rsid w:val="00AD5A19"/>
    <w:rsid w:val="00AD7025"/>
    <w:rsid w:val="00AD7338"/>
    <w:rsid w:val="00AD7712"/>
    <w:rsid w:val="00AD7E39"/>
    <w:rsid w:val="00AE1172"/>
    <w:rsid w:val="00AE144F"/>
    <w:rsid w:val="00AE23F8"/>
    <w:rsid w:val="00AE559B"/>
    <w:rsid w:val="00AE73CF"/>
    <w:rsid w:val="00AE79B7"/>
    <w:rsid w:val="00AE7C16"/>
    <w:rsid w:val="00AF0016"/>
    <w:rsid w:val="00AF009C"/>
    <w:rsid w:val="00AF0700"/>
    <w:rsid w:val="00AF0D37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6CB4"/>
    <w:rsid w:val="00AF766F"/>
    <w:rsid w:val="00AF7EC1"/>
    <w:rsid w:val="00B00359"/>
    <w:rsid w:val="00B01699"/>
    <w:rsid w:val="00B02969"/>
    <w:rsid w:val="00B02C23"/>
    <w:rsid w:val="00B02E74"/>
    <w:rsid w:val="00B031BD"/>
    <w:rsid w:val="00B03392"/>
    <w:rsid w:val="00B0425D"/>
    <w:rsid w:val="00B04CD8"/>
    <w:rsid w:val="00B05C1F"/>
    <w:rsid w:val="00B06EB6"/>
    <w:rsid w:val="00B073B1"/>
    <w:rsid w:val="00B07DD2"/>
    <w:rsid w:val="00B107E5"/>
    <w:rsid w:val="00B115AC"/>
    <w:rsid w:val="00B13FFB"/>
    <w:rsid w:val="00B14046"/>
    <w:rsid w:val="00B15C4E"/>
    <w:rsid w:val="00B15FD7"/>
    <w:rsid w:val="00B16C7A"/>
    <w:rsid w:val="00B1713F"/>
    <w:rsid w:val="00B17517"/>
    <w:rsid w:val="00B17A2F"/>
    <w:rsid w:val="00B200A6"/>
    <w:rsid w:val="00B20DC7"/>
    <w:rsid w:val="00B20FDA"/>
    <w:rsid w:val="00B2233C"/>
    <w:rsid w:val="00B2253B"/>
    <w:rsid w:val="00B243F3"/>
    <w:rsid w:val="00B24737"/>
    <w:rsid w:val="00B24A6D"/>
    <w:rsid w:val="00B25204"/>
    <w:rsid w:val="00B2696A"/>
    <w:rsid w:val="00B303C2"/>
    <w:rsid w:val="00B30F19"/>
    <w:rsid w:val="00B32E6A"/>
    <w:rsid w:val="00B3376D"/>
    <w:rsid w:val="00B34043"/>
    <w:rsid w:val="00B3469C"/>
    <w:rsid w:val="00B3539E"/>
    <w:rsid w:val="00B35BB4"/>
    <w:rsid w:val="00B360A5"/>
    <w:rsid w:val="00B360C8"/>
    <w:rsid w:val="00B36239"/>
    <w:rsid w:val="00B37DDC"/>
    <w:rsid w:val="00B4116A"/>
    <w:rsid w:val="00B419CC"/>
    <w:rsid w:val="00B4225F"/>
    <w:rsid w:val="00B42A61"/>
    <w:rsid w:val="00B437E0"/>
    <w:rsid w:val="00B445D1"/>
    <w:rsid w:val="00B46865"/>
    <w:rsid w:val="00B46A6D"/>
    <w:rsid w:val="00B50827"/>
    <w:rsid w:val="00B510FE"/>
    <w:rsid w:val="00B51899"/>
    <w:rsid w:val="00B51C0E"/>
    <w:rsid w:val="00B52C30"/>
    <w:rsid w:val="00B52EB6"/>
    <w:rsid w:val="00B53F1F"/>
    <w:rsid w:val="00B5464D"/>
    <w:rsid w:val="00B54810"/>
    <w:rsid w:val="00B5517C"/>
    <w:rsid w:val="00B558D1"/>
    <w:rsid w:val="00B55907"/>
    <w:rsid w:val="00B55E2A"/>
    <w:rsid w:val="00B564FE"/>
    <w:rsid w:val="00B565BC"/>
    <w:rsid w:val="00B575A5"/>
    <w:rsid w:val="00B57B8F"/>
    <w:rsid w:val="00B6050A"/>
    <w:rsid w:val="00B60E83"/>
    <w:rsid w:val="00B60F92"/>
    <w:rsid w:val="00B612AF"/>
    <w:rsid w:val="00B613F4"/>
    <w:rsid w:val="00B628B9"/>
    <w:rsid w:val="00B62B73"/>
    <w:rsid w:val="00B63731"/>
    <w:rsid w:val="00B63CA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767CD"/>
    <w:rsid w:val="00B805A1"/>
    <w:rsid w:val="00B81A34"/>
    <w:rsid w:val="00B81AE6"/>
    <w:rsid w:val="00B82417"/>
    <w:rsid w:val="00B825A4"/>
    <w:rsid w:val="00B82DFB"/>
    <w:rsid w:val="00B83065"/>
    <w:rsid w:val="00B8333F"/>
    <w:rsid w:val="00B83A51"/>
    <w:rsid w:val="00B83D5A"/>
    <w:rsid w:val="00B83FB5"/>
    <w:rsid w:val="00B8461A"/>
    <w:rsid w:val="00B84799"/>
    <w:rsid w:val="00B84D93"/>
    <w:rsid w:val="00B8681F"/>
    <w:rsid w:val="00B87DDF"/>
    <w:rsid w:val="00B900A4"/>
    <w:rsid w:val="00B90EFF"/>
    <w:rsid w:val="00B915D8"/>
    <w:rsid w:val="00B93127"/>
    <w:rsid w:val="00B9418C"/>
    <w:rsid w:val="00B943DE"/>
    <w:rsid w:val="00B94820"/>
    <w:rsid w:val="00B94A38"/>
    <w:rsid w:val="00B9626A"/>
    <w:rsid w:val="00B96D13"/>
    <w:rsid w:val="00B96E1D"/>
    <w:rsid w:val="00BA0AA8"/>
    <w:rsid w:val="00BA0E8B"/>
    <w:rsid w:val="00BA21EF"/>
    <w:rsid w:val="00BA2A67"/>
    <w:rsid w:val="00BA2FCE"/>
    <w:rsid w:val="00BA351B"/>
    <w:rsid w:val="00BA49DC"/>
    <w:rsid w:val="00BA5185"/>
    <w:rsid w:val="00BA52E1"/>
    <w:rsid w:val="00BA6626"/>
    <w:rsid w:val="00BA725A"/>
    <w:rsid w:val="00BA7A0B"/>
    <w:rsid w:val="00BB15D3"/>
    <w:rsid w:val="00BB2768"/>
    <w:rsid w:val="00BB28A5"/>
    <w:rsid w:val="00BB296E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B7B38"/>
    <w:rsid w:val="00BC02D4"/>
    <w:rsid w:val="00BC0352"/>
    <w:rsid w:val="00BC0461"/>
    <w:rsid w:val="00BC0486"/>
    <w:rsid w:val="00BC04B9"/>
    <w:rsid w:val="00BC6301"/>
    <w:rsid w:val="00BC7DC9"/>
    <w:rsid w:val="00BD089E"/>
    <w:rsid w:val="00BD0E98"/>
    <w:rsid w:val="00BD14E3"/>
    <w:rsid w:val="00BD1818"/>
    <w:rsid w:val="00BD2222"/>
    <w:rsid w:val="00BD3C51"/>
    <w:rsid w:val="00BD4435"/>
    <w:rsid w:val="00BD4B0E"/>
    <w:rsid w:val="00BD5A31"/>
    <w:rsid w:val="00BD5CDC"/>
    <w:rsid w:val="00BD5DB1"/>
    <w:rsid w:val="00BD62F7"/>
    <w:rsid w:val="00BD6BAC"/>
    <w:rsid w:val="00BD6D84"/>
    <w:rsid w:val="00BE0278"/>
    <w:rsid w:val="00BE10FD"/>
    <w:rsid w:val="00BE13AB"/>
    <w:rsid w:val="00BE1B74"/>
    <w:rsid w:val="00BE3952"/>
    <w:rsid w:val="00BE42A7"/>
    <w:rsid w:val="00BE4E27"/>
    <w:rsid w:val="00BE6685"/>
    <w:rsid w:val="00BE6B77"/>
    <w:rsid w:val="00BE6EE5"/>
    <w:rsid w:val="00BE7291"/>
    <w:rsid w:val="00BE75DF"/>
    <w:rsid w:val="00BE7A28"/>
    <w:rsid w:val="00BE7A85"/>
    <w:rsid w:val="00BF0965"/>
    <w:rsid w:val="00BF17A2"/>
    <w:rsid w:val="00BF1FA6"/>
    <w:rsid w:val="00BF27C9"/>
    <w:rsid w:val="00BF2D69"/>
    <w:rsid w:val="00BF2F54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3FF"/>
    <w:rsid w:val="00C02AEF"/>
    <w:rsid w:val="00C04E1B"/>
    <w:rsid w:val="00C06CA8"/>
    <w:rsid w:val="00C07E9F"/>
    <w:rsid w:val="00C107E2"/>
    <w:rsid w:val="00C10D7F"/>
    <w:rsid w:val="00C11120"/>
    <w:rsid w:val="00C11CD2"/>
    <w:rsid w:val="00C128EB"/>
    <w:rsid w:val="00C13BA8"/>
    <w:rsid w:val="00C13CF7"/>
    <w:rsid w:val="00C15357"/>
    <w:rsid w:val="00C155CA"/>
    <w:rsid w:val="00C158CD"/>
    <w:rsid w:val="00C17183"/>
    <w:rsid w:val="00C1728A"/>
    <w:rsid w:val="00C174C2"/>
    <w:rsid w:val="00C20924"/>
    <w:rsid w:val="00C20AFD"/>
    <w:rsid w:val="00C20DC0"/>
    <w:rsid w:val="00C20DEC"/>
    <w:rsid w:val="00C22055"/>
    <w:rsid w:val="00C24F30"/>
    <w:rsid w:val="00C25418"/>
    <w:rsid w:val="00C26F06"/>
    <w:rsid w:val="00C2783D"/>
    <w:rsid w:val="00C27E43"/>
    <w:rsid w:val="00C309B7"/>
    <w:rsid w:val="00C311ED"/>
    <w:rsid w:val="00C31441"/>
    <w:rsid w:val="00C31681"/>
    <w:rsid w:val="00C31FE7"/>
    <w:rsid w:val="00C32999"/>
    <w:rsid w:val="00C32CC9"/>
    <w:rsid w:val="00C33521"/>
    <w:rsid w:val="00C33ADC"/>
    <w:rsid w:val="00C34D65"/>
    <w:rsid w:val="00C34EB2"/>
    <w:rsid w:val="00C35867"/>
    <w:rsid w:val="00C35D5E"/>
    <w:rsid w:val="00C35E88"/>
    <w:rsid w:val="00C40919"/>
    <w:rsid w:val="00C41B38"/>
    <w:rsid w:val="00C41C35"/>
    <w:rsid w:val="00C41E35"/>
    <w:rsid w:val="00C41EB5"/>
    <w:rsid w:val="00C41F45"/>
    <w:rsid w:val="00C436D5"/>
    <w:rsid w:val="00C43C24"/>
    <w:rsid w:val="00C45521"/>
    <w:rsid w:val="00C455EA"/>
    <w:rsid w:val="00C459FB"/>
    <w:rsid w:val="00C46B05"/>
    <w:rsid w:val="00C47704"/>
    <w:rsid w:val="00C47763"/>
    <w:rsid w:val="00C47AD4"/>
    <w:rsid w:val="00C50A85"/>
    <w:rsid w:val="00C50EA1"/>
    <w:rsid w:val="00C53AE7"/>
    <w:rsid w:val="00C53E9F"/>
    <w:rsid w:val="00C55282"/>
    <w:rsid w:val="00C55AA9"/>
    <w:rsid w:val="00C55B87"/>
    <w:rsid w:val="00C56C14"/>
    <w:rsid w:val="00C576A1"/>
    <w:rsid w:val="00C626AD"/>
    <w:rsid w:val="00C62BB4"/>
    <w:rsid w:val="00C62E26"/>
    <w:rsid w:val="00C63112"/>
    <w:rsid w:val="00C6330D"/>
    <w:rsid w:val="00C63CE0"/>
    <w:rsid w:val="00C6411C"/>
    <w:rsid w:val="00C645A5"/>
    <w:rsid w:val="00C64B6C"/>
    <w:rsid w:val="00C67480"/>
    <w:rsid w:val="00C7003A"/>
    <w:rsid w:val="00C70396"/>
    <w:rsid w:val="00C70605"/>
    <w:rsid w:val="00C71639"/>
    <w:rsid w:val="00C718F1"/>
    <w:rsid w:val="00C71E7F"/>
    <w:rsid w:val="00C7228B"/>
    <w:rsid w:val="00C72759"/>
    <w:rsid w:val="00C72B7A"/>
    <w:rsid w:val="00C7366F"/>
    <w:rsid w:val="00C73956"/>
    <w:rsid w:val="00C73959"/>
    <w:rsid w:val="00C74B0D"/>
    <w:rsid w:val="00C75FED"/>
    <w:rsid w:val="00C76310"/>
    <w:rsid w:val="00C764AD"/>
    <w:rsid w:val="00C77423"/>
    <w:rsid w:val="00C80D7F"/>
    <w:rsid w:val="00C81E73"/>
    <w:rsid w:val="00C82DE9"/>
    <w:rsid w:val="00C83AE4"/>
    <w:rsid w:val="00C8422E"/>
    <w:rsid w:val="00C843A1"/>
    <w:rsid w:val="00C84E9C"/>
    <w:rsid w:val="00C85563"/>
    <w:rsid w:val="00C85D75"/>
    <w:rsid w:val="00C86772"/>
    <w:rsid w:val="00C916FB"/>
    <w:rsid w:val="00C91A04"/>
    <w:rsid w:val="00C91A7A"/>
    <w:rsid w:val="00C91DA1"/>
    <w:rsid w:val="00C93335"/>
    <w:rsid w:val="00C93951"/>
    <w:rsid w:val="00C93E0D"/>
    <w:rsid w:val="00C95AC7"/>
    <w:rsid w:val="00C95BB8"/>
    <w:rsid w:val="00C96991"/>
    <w:rsid w:val="00C96C56"/>
    <w:rsid w:val="00C96F12"/>
    <w:rsid w:val="00C972F8"/>
    <w:rsid w:val="00CA00CE"/>
    <w:rsid w:val="00CA00EC"/>
    <w:rsid w:val="00CA0A5D"/>
    <w:rsid w:val="00CA154A"/>
    <w:rsid w:val="00CA1807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49A8"/>
    <w:rsid w:val="00CB5CE2"/>
    <w:rsid w:val="00CB631D"/>
    <w:rsid w:val="00CB652A"/>
    <w:rsid w:val="00CB652B"/>
    <w:rsid w:val="00CB6B43"/>
    <w:rsid w:val="00CC0C5D"/>
    <w:rsid w:val="00CC0CFE"/>
    <w:rsid w:val="00CC24CC"/>
    <w:rsid w:val="00CC4069"/>
    <w:rsid w:val="00CC466F"/>
    <w:rsid w:val="00CC5E31"/>
    <w:rsid w:val="00CC6278"/>
    <w:rsid w:val="00CC62FF"/>
    <w:rsid w:val="00CC6EDD"/>
    <w:rsid w:val="00CC73D7"/>
    <w:rsid w:val="00CC7A57"/>
    <w:rsid w:val="00CC7B00"/>
    <w:rsid w:val="00CC7CEA"/>
    <w:rsid w:val="00CC7D6A"/>
    <w:rsid w:val="00CC7DCF"/>
    <w:rsid w:val="00CD0042"/>
    <w:rsid w:val="00CD1B5F"/>
    <w:rsid w:val="00CD23DA"/>
    <w:rsid w:val="00CD25ED"/>
    <w:rsid w:val="00CD3034"/>
    <w:rsid w:val="00CD565F"/>
    <w:rsid w:val="00CD5727"/>
    <w:rsid w:val="00CD6FFF"/>
    <w:rsid w:val="00CD7296"/>
    <w:rsid w:val="00CD72DB"/>
    <w:rsid w:val="00CE35E3"/>
    <w:rsid w:val="00CE4742"/>
    <w:rsid w:val="00CE4A6D"/>
    <w:rsid w:val="00CE5CED"/>
    <w:rsid w:val="00CE7316"/>
    <w:rsid w:val="00CE73A2"/>
    <w:rsid w:val="00CE75EE"/>
    <w:rsid w:val="00CE7DF1"/>
    <w:rsid w:val="00CE7E47"/>
    <w:rsid w:val="00CF06C2"/>
    <w:rsid w:val="00CF0AB5"/>
    <w:rsid w:val="00CF0F7C"/>
    <w:rsid w:val="00CF1026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B13"/>
    <w:rsid w:val="00CF4E88"/>
    <w:rsid w:val="00CF5EC5"/>
    <w:rsid w:val="00CF62FA"/>
    <w:rsid w:val="00CF7396"/>
    <w:rsid w:val="00D00B0E"/>
    <w:rsid w:val="00D00CCA"/>
    <w:rsid w:val="00D013A4"/>
    <w:rsid w:val="00D02846"/>
    <w:rsid w:val="00D02A90"/>
    <w:rsid w:val="00D0348A"/>
    <w:rsid w:val="00D04564"/>
    <w:rsid w:val="00D0565E"/>
    <w:rsid w:val="00D072CB"/>
    <w:rsid w:val="00D10223"/>
    <w:rsid w:val="00D10694"/>
    <w:rsid w:val="00D10B9F"/>
    <w:rsid w:val="00D1132A"/>
    <w:rsid w:val="00D11468"/>
    <w:rsid w:val="00D12E70"/>
    <w:rsid w:val="00D12EC8"/>
    <w:rsid w:val="00D131B8"/>
    <w:rsid w:val="00D1336D"/>
    <w:rsid w:val="00D156FB"/>
    <w:rsid w:val="00D15727"/>
    <w:rsid w:val="00D166C1"/>
    <w:rsid w:val="00D17454"/>
    <w:rsid w:val="00D17F88"/>
    <w:rsid w:val="00D21BB0"/>
    <w:rsid w:val="00D21DBC"/>
    <w:rsid w:val="00D221BD"/>
    <w:rsid w:val="00D225AF"/>
    <w:rsid w:val="00D23A17"/>
    <w:rsid w:val="00D2486E"/>
    <w:rsid w:val="00D24F96"/>
    <w:rsid w:val="00D25A9C"/>
    <w:rsid w:val="00D262C6"/>
    <w:rsid w:val="00D267A1"/>
    <w:rsid w:val="00D26A26"/>
    <w:rsid w:val="00D270B7"/>
    <w:rsid w:val="00D27338"/>
    <w:rsid w:val="00D277F8"/>
    <w:rsid w:val="00D30185"/>
    <w:rsid w:val="00D30338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68AF"/>
    <w:rsid w:val="00D36D40"/>
    <w:rsid w:val="00D3736A"/>
    <w:rsid w:val="00D3756F"/>
    <w:rsid w:val="00D37B6A"/>
    <w:rsid w:val="00D4044E"/>
    <w:rsid w:val="00D409A5"/>
    <w:rsid w:val="00D40B3A"/>
    <w:rsid w:val="00D4190E"/>
    <w:rsid w:val="00D41BA6"/>
    <w:rsid w:val="00D43E86"/>
    <w:rsid w:val="00D45808"/>
    <w:rsid w:val="00D4585A"/>
    <w:rsid w:val="00D46620"/>
    <w:rsid w:val="00D467F3"/>
    <w:rsid w:val="00D47086"/>
    <w:rsid w:val="00D502F4"/>
    <w:rsid w:val="00D50754"/>
    <w:rsid w:val="00D508A5"/>
    <w:rsid w:val="00D51E67"/>
    <w:rsid w:val="00D521E1"/>
    <w:rsid w:val="00D52DEA"/>
    <w:rsid w:val="00D52E00"/>
    <w:rsid w:val="00D5330E"/>
    <w:rsid w:val="00D53BD8"/>
    <w:rsid w:val="00D543BE"/>
    <w:rsid w:val="00D54E0E"/>
    <w:rsid w:val="00D55D69"/>
    <w:rsid w:val="00D5652E"/>
    <w:rsid w:val="00D57154"/>
    <w:rsid w:val="00D57AF0"/>
    <w:rsid w:val="00D602FD"/>
    <w:rsid w:val="00D60DDD"/>
    <w:rsid w:val="00D6133A"/>
    <w:rsid w:val="00D63BAB"/>
    <w:rsid w:val="00D65100"/>
    <w:rsid w:val="00D656FB"/>
    <w:rsid w:val="00D6578D"/>
    <w:rsid w:val="00D65CEB"/>
    <w:rsid w:val="00D660AE"/>
    <w:rsid w:val="00D67267"/>
    <w:rsid w:val="00D70469"/>
    <w:rsid w:val="00D71CC8"/>
    <w:rsid w:val="00D72475"/>
    <w:rsid w:val="00D729F5"/>
    <w:rsid w:val="00D72BE5"/>
    <w:rsid w:val="00D74571"/>
    <w:rsid w:val="00D74D5D"/>
    <w:rsid w:val="00D75686"/>
    <w:rsid w:val="00D77786"/>
    <w:rsid w:val="00D8087D"/>
    <w:rsid w:val="00D812BA"/>
    <w:rsid w:val="00D81C87"/>
    <w:rsid w:val="00D81D29"/>
    <w:rsid w:val="00D82EEE"/>
    <w:rsid w:val="00D83A5D"/>
    <w:rsid w:val="00D857AF"/>
    <w:rsid w:val="00D861E9"/>
    <w:rsid w:val="00D87FFA"/>
    <w:rsid w:val="00D906C8"/>
    <w:rsid w:val="00D9183B"/>
    <w:rsid w:val="00D930BB"/>
    <w:rsid w:val="00D93C0E"/>
    <w:rsid w:val="00D9439D"/>
    <w:rsid w:val="00D94A4F"/>
    <w:rsid w:val="00D94FA3"/>
    <w:rsid w:val="00D95BF1"/>
    <w:rsid w:val="00D962A4"/>
    <w:rsid w:val="00D962FF"/>
    <w:rsid w:val="00D96705"/>
    <w:rsid w:val="00D96D31"/>
    <w:rsid w:val="00D96E85"/>
    <w:rsid w:val="00D975FD"/>
    <w:rsid w:val="00D97FB2"/>
    <w:rsid w:val="00DA02A2"/>
    <w:rsid w:val="00DA0E40"/>
    <w:rsid w:val="00DA0E58"/>
    <w:rsid w:val="00DA2EF7"/>
    <w:rsid w:val="00DA342F"/>
    <w:rsid w:val="00DA36CB"/>
    <w:rsid w:val="00DA3E2E"/>
    <w:rsid w:val="00DA4560"/>
    <w:rsid w:val="00DA5A95"/>
    <w:rsid w:val="00DA5ADB"/>
    <w:rsid w:val="00DA666B"/>
    <w:rsid w:val="00DA6D51"/>
    <w:rsid w:val="00DA7683"/>
    <w:rsid w:val="00DB0727"/>
    <w:rsid w:val="00DB0EED"/>
    <w:rsid w:val="00DB18D4"/>
    <w:rsid w:val="00DB20E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6F1"/>
    <w:rsid w:val="00DB5B02"/>
    <w:rsid w:val="00DB5BBD"/>
    <w:rsid w:val="00DB5FA9"/>
    <w:rsid w:val="00DB6DF0"/>
    <w:rsid w:val="00DB71A8"/>
    <w:rsid w:val="00DB7253"/>
    <w:rsid w:val="00DC0595"/>
    <w:rsid w:val="00DC1BC6"/>
    <w:rsid w:val="00DC403A"/>
    <w:rsid w:val="00DC428D"/>
    <w:rsid w:val="00DC5435"/>
    <w:rsid w:val="00DC6220"/>
    <w:rsid w:val="00DC67CE"/>
    <w:rsid w:val="00DC6BEF"/>
    <w:rsid w:val="00DD1B09"/>
    <w:rsid w:val="00DD1C54"/>
    <w:rsid w:val="00DD1EBB"/>
    <w:rsid w:val="00DD2304"/>
    <w:rsid w:val="00DD3180"/>
    <w:rsid w:val="00DD360A"/>
    <w:rsid w:val="00DD4CBC"/>
    <w:rsid w:val="00DD50D0"/>
    <w:rsid w:val="00DD586D"/>
    <w:rsid w:val="00DD5A2A"/>
    <w:rsid w:val="00DD6064"/>
    <w:rsid w:val="00DD6BA7"/>
    <w:rsid w:val="00DE0E3C"/>
    <w:rsid w:val="00DE34EC"/>
    <w:rsid w:val="00DE4023"/>
    <w:rsid w:val="00DE539B"/>
    <w:rsid w:val="00DE5DCC"/>
    <w:rsid w:val="00DE5F79"/>
    <w:rsid w:val="00DE61F6"/>
    <w:rsid w:val="00DE6CEF"/>
    <w:rsid w:val="00DE7AA8"/>
    <w:rsid w:val="00DE7E84"/>
    <w:rsid w:val="00DF0157"/>
    <w:rsid w:val="00DF02F1"/>
    <w:rsid w:val="00DF0737"/>
    <w:rsid w:val="00DF0A18"/>
    <w:rsid w:val="00DF1C81"/>
    <w:rsid w:val="00DF2DD4"/>
    <w:rsid w:val="00DF57E3"/>
    <w:rsid w:val="00DF6A32"/>
    <w:rsid w:val="00E0282A"/>
    <w:rsid w:val="00E0319A"/>
    <w:rsid w:val="00E03391"/>
    <w:rsid w:val="00E034E4"/>
    <w:rsid w:val="00E04A85"/>
    <w:rsid w:val="00E05848"/>
    <w:rsid w:val="00E05A15"/>
    <w:rsid w:val="00E07334"/>
    <w:rsid w:val="00E079B0"/>
    <w:rsid w:val="00E108E7"/>
    <w:rsid w:val="00E11F0C"/>
    <w:rsid w:val="00E12045"/>
    <w:rsid w:val="00E1250B"/>
    <w:rsid w:val="00E1299D"/>
    <w:rsid w:val="00E12A82"/>
    <w:rsid w:val="00E12E22"/>
    <w:rsid w:val="00E13249"/>
    <w:rsid w:val="00E13E30"/>
    <w:rsid w:val="00E15326"/>
    <w:rsid w:val="00E1539B"/>
    <w:rsid w:val="00E2007F"/>
    <w:rsid w:val="00E21F05"/>
    <w:rsid w:val="00E235F4"/>
    <w:rsid w:val="00E240F1"/>
    <w:rsid w:val="00E249B7"/>
    <w:rsid w:val="00E25282"/>
    <w:rsid w:val="00E25710"/>
    <w:rsid w:val="00E26307"/>
    <w:rsid w:val="00E269C9"/>
    <w:rsid w:val="00E31F19"/>
    <w:rsid w:val="00E32791"/>
    <w:rsid w:val="00E3380B"/>
    <w:rsid w:val="00E33CD8"/>
    <w:rsid w:val="00E344DF"/>
    <w:rsid w:val="00E348D3"/>
    <w:rsid w:val="00E34B8C"/>
    <w:rsid w:val="00E358ED"/>
    <w:rsid w:val="00E3590D"/>
    <w:rsid w:val="00E36D37"/>
    <w:rsid w:val="00E37E6D"/>
    <w:rsid w:val="00E40CC0"/>
    <w:rsid w:val="00E40E13"/>
    <w:rsid w:val="00E4290D"/>
    <w:rsid w:val="00E43363"/>
    <w:rsid w:val="00E43DD0"/>
    <w:rsid w:val="00E43E9F"/>
    <w:rsid w:val="00E444C8"/>
    <w:rsid w:val="00E44666"/>
    <w:rsid w:val="00E45353"/>
    <w:rsid w:val="00E45983"/>
    <w:rsid w:val="00E4683E"/>
    <w:rsid w:val="00E501E4"/>
    <w:rsid w:val="00E516EF"/>
    <w:rsid w:val="00E51709"/>
    <w:rsid w:val="00E517B6"/>
    <w:rsid w:val="00E51FDF"/>
    <w:rsid w:val="00E52568"/>
    <w:rsid w:val="00E535C7"/>
    <w:rsid w:val="00E539B8"/>
    <w:rsid w:val="00E54EB9"/>
    <w:rsid w:val="00E56578"/>
    <w:rsid w:val="00E57833"/>
    <w:rsid w:val="00E57FFB"/>
    <w:rsid w:val="00E603DB"/>
    <w:rsid w:val="00E60429"/>
    <w:rsid w:val="00E61CBC"/>
    <w:rsid w:val="00E62C73"/>
    <w:rsid w:val="00E62F83"/>
    <w:rsid w:val="00E63024"/>
    <w:rsid w:val="00E63080"/>
    <w:rsid w:val="00E639F8"/>
    <w:rsid w:val="00E64553"/>
    <w:rsid w:val="00E64B77"/>
    <w:rsid w:val="00E64F2A"/>
    <w:rsid w:val="00E65C12"/>
    <w:rsid w:val="00E65D23"/>
    <w:rsid w:val="00E65EFC"/>
    <w:rsid w:val="00E65FD2"/>
    <w:rsid w:val="00E668D9"/>
    <w:rsid w:val="00E66970"/>
    <w:rsid w:val="00E67F56"/>
    <w:rsid w:val="00E72427"/>
    <w:rsid w:val="00E7295B"/>
    <w:rsid w:val="00E72C84"/>
    <w:rsid w:val="00E730A4"/>
    <w:rsid w:val="00E736CB"/>
    <w:rsid w:val="00E73A3A"/>
    <w:rsid w:val="00E743E1"/>
    <w:rsid w:val="00E74622"/>
    <w:rsid w:val="00E75511"/>
    <w:rsid w:val="00E77D99"/>
    <w:rsid w:val="00E81AAE"/>
    <w:rsid w:val="00E84071"/>
    <w:rsid w:val="00E85456"/>
    <w:rsid w:val="00E859C3"/>
    <w:rsid w:val="00E86017"/>
    <w:rsid w:val="00E87EE9"/>
    <w:rsid w:val="00E91914"/>
    <w:rsid w:val="00E91A79"/>
    <w:rsid w:val="00E92F26"/>
    <w:rsid w:val="00E93755"/>
    <w:rsid w:val="00E9396B"/>
    <w:rsid w:val="00E94062"/>
    <w:rsid w:val="00E94CCD"/>
    <w:rsid w:val="00E95A6A"/>
    <w:rsid w:val="00E95F42"/>
    <w:rsid w:val="00E95FBE"/>
    <w:rsid w:val="00E96046"/>
    <w:rsid w:val="00E962AD"/>
    <w:rsid w:val="00E96575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98"/>
    <w:rsid w:val="00EA4CD9"/>
    <w:rsid w:val="00EA5D99"/>
    <w:rsid w:val="00EA7834"/>
    <w:rsid w:val="00EB0210"/>
    <w:rsid w:val="00EB04EE"/>
    <w:rsid w:val="00EB0B65"/>
    <w:rsid w:val="00EB0F9B"/>
    <w:rsid w:val="00EB3965"/>
    <w:rsid w:val="00EB4632"/>
    <w:rsid w:val="00EB5A39"/>
    <w:rsid w:val="00EB5CBC"/>
    <w:rsid w:val="00EB5E03"/>
    <w:rsid w:val="00EB6311"/>
    <w:rsid w:val="00EB63B4"/>
    <w:rsid w:val="00EB6933"/>
    <w:rsid w:val="00EB6DA9"/>
    <w:rsid w:val="00EC001D"/>
    <w:rsid w:val="00EC0EA2"/>
    <w:rsid w:val="00EC160C"/>
    <w:rsid w:val="00EC1E67"/>
    <w:rsid w:val="00EC27AA"/>
    <w:rsid w:val="00EC2A6F"/>
    <w:rsid w:val="00EC38EB"/>
    <w:rsid w:val="00EC4F4A"/>
    <w:rsid w:val="00EC534C"/>
    <w:rsid w:val="00EC5B3F"/>
    <w:rsid w:val="00EC6A68"/>
    <w:rsid w:val="00EC7B20"/>
    <w:rsid w:val="00ED065C"/>
    <w:rsid w:val="00ED1205"/>
    <w:rsid w:val="00ED1823"/>
    <w:rsid w:val="00ED1B20"/>
    <w:rsid w:val="00ED266E"/>
    <w:rsid w:val="00ED51CC"/>
    <w:rsid w:val="00ED6307"/>
    <w:rsid w:val="00EE2912"/>
    <w:rsid w:val="00EE2CDE"/>
    <w:rsid w:val="00EE40FD"/>
    <w:rsid w:val="00EE421D"/>
    <w:rsid w:val="00EE4953"/>
    <w:rsid w:val="00EE4C00"/>
    <w:rsid w:val="00EE50BE"/>
    <w:rsid w:val="00EE50CA"/>
    <w:rsid w:val="00EE5205"/>
    <w:rsid w:val="00EE5B20"/>
    <w:rsid w:val="00EE6129"/>
    <w:rsid w:val="00EE6B4D"/>
    <w:rsid w:val="00EE6F02"/>
    <w:rsid w:val="00EE761A"/>
    <w:rsid w:val="00EE7BDE"/>
    <w:rsid w:val="00EF0E62"/>
    <w:rsid w:val="00EF1711"/>
    <w:rsid w:val="00EF23CD"/>
    <w:rsid w:val="00EF2E4F"/>
    <w:rsid w:val="00EF3237"/>
    <w:rsid w:val="00EF3DBE"/>
    <w:rsid w:val="00EF3DF2"/>
    <w:rsid w:val="00EF3E34"/>
    <w:rsid w:val="00EF4660"/>
    <w:rsid w:val="00EF4B0A"/>
    <w:rsid w:val="00EF5968"/>
    <w:rsid w:val="00EF5BDE"/>
    <w:rsid w:val="00EF7CAA"/>
    <w:rsid w:val="00EF7F0E"/>
    <w:rsid w:val="00F00CAF"/>
    <w:rsid w:val="00F00CDE"/>
    <w:rsid w:val="00F00D2A"/>
    <w:rsid w:val="00F0131D"/>
    <w:rsid w:val="00F01739"/>
    <w:rsid w:val="00F01BCD"/>
    <w:rsid w:val="00F01D90"/>
    <w:rsid w:val="00F02332"/>
    <w:rsid w:val="00F02EA4"/>
    <w:rsid w:val="00F036C4"/>
    <w:rsid w:val="00F038E6"/>
    <w:rsid w:val="00F03BD6"/>
    <w:rsid w:val="00F041C4"/>
    <w:rsid w:val="00F05572"/>
    <w:rsid w:val="00F05797"/>
    <w:rsid w:val="00F07FDA"/>
    <w:rsid w:val="00F11068"/>
    <w:rsid w:val="00F111F2"/>
    <w:rsid w:val="00F112F5"/>
    <w:rsid w:val="00F11900"/>
    <w:rsid w:val="00F131FC"/>
    <w:rsid w:val="00F1513C"/>
    <w:rsid w:val="00F152BE"/>
    <w:rsid w:val="00F15860"/>
    <w:rsid w:val="00F159AE"/>
    <w:rsid w:val="00F15DB8"/>
    <w:rsid w:val="00F16072"/>
    <w:rsid w:val="00F17988"/>
    <w:rsid w:val="00F21F39"/>
    <w:rsid w:val="00F23BB2"/>
    <w:rsid w:val="00F23BB6"/>
    <w:rsid w:val="00F23BC6"/>
    <w:rsid w:val="00F2440D"/>
    <w:rsid w:val="00F24AD0"/>
    <w:rsid w:val="00F25509"/>
    <w:rsid w:val="00F266BF"/>
    <w:rsid w:val="00F300C6"/>
    <w:rsid w:val="00F30200"/>
    <w:rsid w:val="00F30CC6"/>
    <w:rsid w:val="00F327EF"/>
    <w:rsid w:val="00F33967"/>
    <w:rsid w:val="00F339F8"/>
    <w:rsid w:val="00F3452D"/>
    <w:rsid w:val="00F34BBA"/>
    <w:rsid w:val="00F34D61"/>
    <w:rsid w:val="00F3571C"/>
    <w:rsid w:val="00F35E37"/>
    <w:rsid w:val="00F3660D"/>
    <w:rsid w:val="00F36619"/>
    <w:rsid w:val="00F36839"/>
    <w:rsid w:val="00F368D9"/>
    <w:rsid w:val="00F37D24"/>
    <w:rsid w:val="00F418F8"/>
    <w:rsid w:val="00F41ED0"/>
    <w:rsid w:val="00F422DD"/>
    <w:rsid w:val="00F42320"/>
    <w:rsid w:val="00F4269D"/>
    <w:rsid w:val="00F4279C"/>
    <w:rsid w:val="00F4290E"/>
    <w:rsid w:val="00F43F07"/>
    <w:rsid w:val="00F44F3B"/>
    <w:rsid w:val="00F4556C"/>
    <w:rsid w:val="00F465C7"/>
    <w:rsid w:val="00F472EC"/>
    <w:rsid w:val="00F47366"/>
    <w:rsid w:val="00F473D2"/>
    <w:rsid w:val="00F47EA3"/>
    <w:rsid w:val="00F50C15"/>
    <w:rsid w:val="00F54164"/>
    <w:rsid w:val="00F54E60"/>
    <w:rsid w:val="00F550E0"/>
    <w:rsid w:val="00F55465"/>
    <w:rsid w:val="00F57701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FE2"/>
    <w:rsid w:val="00F668DD"/>
    <w:rsid w:val="00F67557"/>
    <w:rsid w:val="00F70AA9"/>
    <w:rsid w:val="00F719A7"/>
    <w:rsid w:val="00F72049"/>
    <w:rsid w:val="00F72A8F"/>
    <w:rsid w:val="00F72B9B"/>
    <w:rsid w:val="00F732CF"/>
    <w:rsid w:val="00F7333C"/>
    <w:rsid w:val="00F73B9F"/>
    <w:rsid w:val="00F74E99"/>
    <w:rsid w:val="00F74F54"/>
    <w:rsid w:val="00F75F60"/>
    <w:rsid w:val="00F763ED"/>
    <w:rsid w:val="00F768ED"/>
    <w:rsid w:val="00F76EC8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B0"/>
    <w:rsid w:val="00F84821"/>
    <w:rsid w:val="00F84F35"/>
    <w:rsid w:val="00F857ED"/>
    <w:rsid w:val="00F85C96"/>
    <w:rsid w:val="00F85CA3"/>
    <w:rsid w:val="00F8758D"/>
    <w:rsid w:val="00F87DCD"/>
    <w:rsid w:val="00F87E45"/>
    <w:rsid w:val="00F87E6C"/>
    <w:rsid w:val="00F90847"/>
    <w:rsid w:val="00F915F9"/>
    <w:rsid w:val="00F91DFC"/>
    <w:rsid w:val="00F92077"/>
    <w:rsid w:val="00F9244A"/>
    <w:rsid w:val="00F92707"/>
    <w:rsid w:val="00F92766"/>
    <w:rsid w:val="00F9281B"/>
    <w:rsid w:val="00F929FC"/>
    <w:rsid w:val="00F92A9B"/>
    <w:rsid w:val="00F93374"/>
    <w:rsid w:val="00F93FA8"/>
    <w:rsid w:val="00F94678"/>
    <w:rsid w:val="00F95B14"/>
    <w:rsid w:val="00F9672B"/>
    <w:rsid w:val="00F96EE2"/>
    <w:rsid w:val="00F9785F"/>
    <w:rsid w:val="00F97B75"/>
    <w:rsid w:val="00FA0250"/>
    <w:rsid w:val="00FA0979"/>
    <w:rsid w:val="00FA16C6"/>
    <w:rsid w:val="00FA16C9"/>
    <w:rsid w:val="00FA1E4C"/>
    <w:rsid w:val="00FA207F"/>
    <w:rsid w:val="00FA2652"/>
    <w:rsid w:val="00FA3CBA"/>
    <w:rsid w:val="00FA5397"/>
    <w:rsid w:val="00FA5D78"/>
    <w:rsid w:val="00FA5EEB"/>
    <w:rsid w:val="00FA5F3E"/>
    <w:rsid w:val="00FA7B5F"/>
    <w:rsid w:val="00FB0599"/>
    <w:rsid w:val="00FB06BD"/>
    <w:rsid w:val="00FB0A95"/>
    <w:rsid w:val="00FB0B4A"/>
    <w:rsid w:val="00FB0B9B"/>
    <w:rsid w:val="00FB151F"/>
    <w:rsid w:val="00FB15C3"/>
    <w:rsid w:val="00FB553C"/>
    <w:rsid w:val="00FB5D85"/>
    <w:rsid w:val="00FB70A0"/>
    <w:rsid w:val="00FB7AB4"/>
    <w:rsid w:val="00FC0657"/>
    <w:rsid w:val="00FC0F34"/>
    <w:rsid w:val="00FC12F2"/>
    <w:rsid w:val="00FC141E"/>
    <w:rsid w:val="00FC1C12"/>
    <w:rsid w:val="00FC3259"/>
    <w:rsid w:val="00FC358E"/>
    <w:rsid w:val="00FC5597"/>
    <w:rsid w:val="00FD0248"/>
    <w:rsid w:val="00FD0F6E"/>
    <w:rsid w:val="00FD2336"/>
    <w:rsid w:val="00FD2A34"/>
    <w:rsid w:val="00FD3496"/>
    <w:rsid w:val="00FD36E8"/>
    <w:rsid w:val="00FD5332"/>
    <w:rsid w:val="00FD5419"/>
    <w:rsid w:val="00FD546B"/>
    <w:rsid w:val="00FD6468"/>
    <w:rsid w:val="00FD6D03"/>
    <w:rsid w:val="00FD779B"/>
    <w:rsid w:val="00FE08CF"/>
    <w:rsid w:val="00FE09EA"/>
    <w:rsid w:val="00FE0CCC"/>
    <w:rsid w:val="00FE19FA"/>
    <w:rsid w:val="00FE2382"/>
    <w:rsid w:val="00FE2B24"/>
    <w:rsid w:val="00FE3C99"/>
    <w:rsid w:val="00FE3D5B"/>
    <w:rsid w:val="00FE3DDF"/>
    <w:rsid w:val="00FE48F0"/>
    <w:rsid w:val="00FE4F64"/>
    <w:rsid w:val="00FE59E2"/>
    <w:rsid w:val="00FE6AAD"/>
    <w:rsid w:val="00FE7BD5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66A"/>
    <w:rsid w:val="00FF28A4"/>
    <w:rsid w:val="00FF400A"/>
    <w:rsid w:val="00FF5100"/>
    <w:rsid w:val="00FF5EBC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732A7657-3052-4A91-87C7-8140C1F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36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8382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F2550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lidl.pl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lidlpolska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www.facebook.com/lidlpolsk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idl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dl.pl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3" ma:contentTypeDescription="Utwórz nowy dokument." ma:contentTypeScope="" ma:versionID="595e9c6d9cd973267babc6d2c9f2b891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662e07bfbf18e14611b14f0d14abacb2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D8CDF-E647-43FC-BB66-851D12B3E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87AD0-FC73-4FF8-95A2-FA648727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111</cp:revision>
  <cp:lastPrinted>2022-05-23T08:38:00Z</cp:lastPrinted>
  <dcterms:created xsi:type="dcterms:W3CDTF">2022-05-16T08:09:00Z</dcterms:created>
  <dcterms:modified xsi:type="dcterms:W3CDTF">2022-06-14T08:27:00Z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